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43" w:type="dxa"/>
        <w:tblInd w:w="5778" w:type="dxa"/>
        <w:tblLook w:val="04A0" w:firstRow="1" w:lastRow="0" w:firstColumn="1" w:lastColumn="0" w:noHBand="0" w:noVBand="1"/>
      </w:tblPr>
      <w:tblGrid>
        <w:gridCol w:w="4143"/>
      </w:tblGrid>
      <w:tr w:rsidR="00C61A3D" w:rsidRPr="00C61A3D" w14:paraId="00E8AF6F" w14:textId="77777777" w:rsidTr="0021345E">
        <w:trPr>
          <w:trHeight w:val="760"/>
        </w:trPr>
        <w:tc>
          <w:tcPr>
            <w:tcW w:w="4143" w:type="dxa"/>
          </w:tcPr>
          <w:p w14:paraId="56A48755" w14:textId="7A41BC96" w:rsidR="00C61A3D" w:rsidRPr="00C61A3D" w:rsidRDefault="00C61A3D" w:rsidP="00C61A3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1A3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br w:type="page"/>
              <w:t>Приложение №5 к приказу №</w:t>
            </w:r>
            <w:r w:rsidR="00FD7D0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64-о </w:t>
            </w:r>
            <w:r w:rsidRPr="00C61A3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 w:rsidR="00FD7D0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08</w:t>
            </w:r>
            <w:r w:rsidRPr="00C61A3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 w:rsidR="00FD7D0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C61A3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.20</w:t>
            </w:r>
            <w:r w:rsidR="00FD7D0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C61A3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6 г. </w:t>
            </w:r>
          </w:p>
        </w:tc>
      </w:tr>
    </w:tbl>
    <w:p w14:paraId="799EE9D9" w14:textId="77777777" w:rsidR="00C61A3D" w:rsidRPr="00C61A3D" w:rsidRDefault="00C61A3D" w:rsidP="00C61A3D">
      <w:pPr>
        <w:keepNext/>
        <w:keepLines/>
        <w:spacing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C61A3D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Правила обмена деловыми подарками и знакам и делового гостеприимства в ГБУСОН РО «Самарский ДИ»</w:t>
      </w:r>
    </w:p>
    <w:p w14:paraId="607E1055" w14:textId="77777777" w:rsidR="00C61A3D" w:rsidRPr="00C61A3D" w:rsidRDefault="00C61A3D" w:rsidP="00C61A3D">
      <w:pPr>
        <w:spacing w:after="200" w:line="240" w:lineRule="atLeast"/>
        <w:contextualSpacing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4584D6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0905FE88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Настоящие Правила обмена деловыми подарками и знаками делового гостеприимства в ГБУСОН РО «Самарский ДИ» (далее - Правила) разработаны в соответствии с </w:t>
      </w:r>
      <w:hyperlink r:id="rId4" w:history="1">
        <w:r w:rsidRPr="00C61A3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Федеральным законом от 25.12.2008 N 273-ФЗ </w:t>
        </w:r>
        <w:r w:rsidRPr="00C61A3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br/>
          <w:t>"О противодействии коррупции"</w:t>
        </w:r>
      </w:hyperlink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025364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 определяют общие требования к дарению и принятию деловых подарков, а также к обмену знаками делового гостеприимства для </w:t>
      </w:r>
      <w:proofErr w:type="gramStart"/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работников  ГБУСОН</w:t>
      </w:r>
      <w:proofErr w:type="gramEnd"/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 «Самарский ДИ» (далее - учреждение).</w:t>
      </w:r>
    </w:p>
    <w:p w14:paraId="6245EEB4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Действие настоящих Правил распространяется на всех работников вне зависимости от уровня занимаемой должности.</w:t>
      </w:r>
    </w:p>
    <w:p w14:paraId="2FE36541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терминами "деловой подарок", "знак делового гостеприимства" понимаются подарки, полученные в связи:</w:t>
      </w:r>
    </w:p>
    <w:p w14:paraId="41B03DBD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должностным положением или в связи с исполнением служебных (должностных) обязанностей;</w:t>
      </w:r>
    </w:p>
    <w:p w14:paraId="213D4E4F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протокольными мероприятиями, служебными командировками и другими официальными мероприятиями.</w:t>
      </w:r>
    </w:p>
    <w:p w14:paraId="47F1ED96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цветы и ценные подарки, которые вручены в качестве поощрения (награды).</w:t>
      </w:r>
    </w:p>
    <w:p w14:paraId="273478DF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Целями настоящих Правил являются: минимизирование рисков, связанных с возможным злоупотреблением в области делового гостеприимства и получения подарков; поддержание культуры, в которой деловые </w:t>
      </w:r>
      <w:proofErr w:type="gramStart"/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подарки  и</w:t>
      </w:r>
      <w:proofErr w:type="gramEnd"/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знаки делового гостеприимства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учреждения.</w:t>
      </w:r>
    </w:p>
    <w:p w14:paraId="230DD3A3" w14:textId="77777777" w:rsidR="00C61A3D" w:rsidRPr="00C61A3D" w:rsidRDefault="00C61A3D" w:rsidP="00C61A3D">
      <w:pPr>
        <w:keepNext/>
        <w:keepLines/>
        <w:spacing w:after="0" w:line="276" w:lineRule="auto"/>
        <w:ind w:firstLine="709"/>
        <w:outlineLvl w:val="2"/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14:ligatures w14:val="none"/>
        </w:rPr>
      </w:pPr>
    </w:p>
    <w:p w14:paraId="647CD8C6" w14:textId="77777777" w:rsidR="00C61A3D" w:rsidRPr="00C61A3D" w:rsidRDefault="00C61A3D" w:rsidP="00C61A3D">
      <w:pPr>
        <w:keepNext/>
        <w:keepLines/>
        <w:spacing w:after="0" w:line="276" w:lineRule="auto"/>
        <w:ind w:firstLine="709"/>
        <w:jc w:val="both"/>
        <w:outlineLvl w:val="2"/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14:ligatures w14:val="none"/>
        </w:rPr>
      </w:pPr>
      <w:r w:rsidRPr="00C61A3D"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14:ligatures w14:val="none"/>
        </w:rPr>
        <w:t>2. Требования к деловым подаркам и знакам делового гостеприимства</w:t>
      </w:r>
    </w:p>
    <w:p w14:paraId="2495057D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14:paraId="040052EC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Деловые подарки, подлежащие дарению, и знаки делового гостеприимства не должны:</w:t>
      </w:r>
    </w:p>
    <w:p w14:paraId="1B79D84A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14:paraId="2C6B5D56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14:paraId="2DE8668A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создавать репутационный риск для Учреждения;</w:t>
      </w:r>
    </w:p>
    <w:p w14:paraId="47B27BBF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 в форме наличных, безналичных денежных средств, ценных бумаг, драгоценных металлов.</w:t>
      </w:r>
    </w:p>
    <w:p w14:paraId="25423065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Деловые подарки, подлежащие дарению, и знаки делового гостеприимства могут быть прямо связаны с установленными целями деятельности Учреждения, с памятными датами, юбилеями, общенациональными, профессиональными праздниками.</w:t>
      </w:r>
    </w:p>
    <w:p w14:paraId="77475CA5" w14:textId="77777777" w:rsidR="00C61A3D" w:rsidRPr="00C61A3D" w:rsidRDefault="00C61A3D" w:rsidP="00C61A3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07BA0A80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Обязанности работников.</w:t>
      </w:r>
    </w:p>
    <w:p w14:paraId="07317AFD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Работники 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14:paraId="1047EF04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Работники обязаны:</w:t>
      </w:r>
    </w:p>
    <w:p w14:paraId="32A91B49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14:paraId="1C888727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уведомить об этом руководителя Учреждения;</w:t>
      </w:r>
    </w:p>
    <w:p w14:paraId="3CB5AF85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сообщить о получении делового подарка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</w:p>
    <w:p w14:paraId="211B5EAE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Работникам запрещается:</w:t>
      </w:r>
    </w:p>
    <w:p w14:paraId="320BF920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14:paraId="10611825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14:paraId="77E7FCE9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принимать подарки в форме наличных, безналичных денежных средств, ценных бумаг, драгоценных металлов.</w:t>
      </w:r>
    </w:p>
    <w:p w14:paraId="19DE5CB3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29701CB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Область применения.</w:t>
      </w:r>
    </w:p>
    <w:p w14:paraId="762C7626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Настоящее Положение является обязательным для всех и каждого работника Учреждения. </w:t>
      </w:r>
    </w:p>
    <w:p w14:paraId="22BD92DC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Настоящее Положение подлежит применению вне зависимости от того, каким образом передаются подарки и знаки делового гостеприимства - напрямую или через посредников. </w:t>
      </w:r>
    </w:p>
    <w:p w14:paraId="5DB7C07C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Порядок внесения изменений и дополнений в Положение</w:t>
      </w:r>
    </w:p>
    <w:p w14:paraId="6D604895" w14:textId="77777777" w:rsidR="00C61A3D" w:rsidRPr="00C61A3D" w:rsidRDefault="00C61A3D" w:rsidP="00C61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Изменения и дополнения в настоящее Положение вносятся приказами руководителя Учреждения. </w:t>
      </w:r>
    </w:p>
    <w:p w14:paraId="21CD7FC8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Если в результате изменения законодательства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лица, на которые распространяет свое действие настоящее Положение, руководствуются законодательством и нормативными актами Российской Федерации</w:t>
      </w:r>
    </w:p>
    <w:p w14:paraId="63ABD4AD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0AD374" w14:textId="77777777" w:rsidR="00C61A3D" w:rsidRPr="00C61A3D" w:rsidRDefault="00C61A3D" w:rsidP="00C61A3D">
      <w:pPr>
        <w:keepNext/>
        <w:keepLines/>
        <w:spacing w:after="0" w:line="276" w:lineRule="auto"/>
        <w:ind w:firstLine="709"/>
        <w:jc w:val="both"/>
        <w:outlineLvl w:val="2"/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14:ligatures w14:val="none"/>
        </w:rPr>
      </w:pPr>
      <w:r w:rsidRPr="00C61A3D"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14:ligatures w14:val="none"/>
        </w:rPr>
        <w:t>6. Ответственность работников</w:t>
      </w:r>
    </w:p>
    <w:p w14:paraId="045EE47B" w14:textId="77777777" w:rsidR="00C61A3D" w:rsidRPr="00C61A3D" w:rsidRDefault="00C61A3D" w:rsidP="00C61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Работники несут дисциплинарную, административную и иную, предусмотренную федеральными законами за неисполнение настоящих Правил, ответственность.</w:t>
      </w:r>
    </w:p>
    <w:p w14:paraId="47700645" w14:textId="77777777" w:rsidR="00C61A3D" w:rsidRPr="00C61A3D" w:rsidRDefault="00C61A3D" w:rsidP="00C61A3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A3D">
        <w:rPr>
          <w:rFonts w:ascii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26FCE614" w14:textId="77777777" w:rsidR="00394E22" w:rsidRDefault="00394E22"/>
    <w:sectPr w:rsidR="003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3D"/>
    <w:rsid w:val="001A651F"/>
    <w:rsid w:val="00394E22"/>
    <w:rsid w:val="004A58B3"/>
    <w:rsid w:val="00786844"/>
    <w:rsid w:val="00C61A3D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412"/>
  <w15:chartTrackingRefBased/>
  <w15:docId w15:val="{D1B84BDF-904F-43B3-8F8D-D89FCC8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A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A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A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A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A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A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A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A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A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A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1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2</cp:revision>
  <dcterms:created xsi:type="dcterms:W3CDTF">2026-04-01T11:30:00Z</dcterms:created>
  <dcterms:modified xsi:type="dcterms:W3CDTF">2026-04-08T09:48:00Z</dcterms:modified>
</cp:coreProperties>
</file>