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5314"/>
        <w:gridCol w:w="4891"/>
      </w:tblGrid>
      <w:tr>
        <w:tc>
          <w:tcPr>
            <w:tcW w:type="dxa" w:w="53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</w:t>
            </w:r>
          </w:p>
        </w:tc>
        <w:tc>
          <w:tcPr>
            <w:tcW w:type="dxa" w:w="4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line="21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УТВЕРЖДАЮ</w:t>
            </w:r>
          </w:p>
          <w:p w14:paraId="04000000">
            <w:pPr>
              <w:spacing w:after="0" w:line="21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05000000">
            <w:pPr>
              <w:spacing w:after="0" w:line="21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Министр труда и социального развития Ростовской области</w:t>
            </w:r>
          </w:p>
          <w:p w14:paraId="06000000">
            <w:pPr>
              <w:spacing w:after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07000000">
            <w:pPr>
              <w:spacing w:after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________________ И.Н. Шувалова</w:t>
            </w:r>
          </w:p>
          <w:p w14:paraId="08000000">
            <w:pPr>
              <w:spacing w:after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(подпись)</w:t>
            </w:r>
          </w:p>
          <w:p w14:paraId="09000000">
            <w:pPr>
              <w:spacing w:after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«____» ___________________ 2026 г.</w:t>
            </w:r>
          </w:p>
          <w:p w14:paraId="0A000000">
            <w:pPr>
              <w:spacing w:after="0" w:line="216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B000000">
      <w:pPr>
        <w:spacing w:after="0" w:line="228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C000000">
      <w:pPr>
        <w:spacing w:after="0" w:line="228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D000000">
      <w:pPr>
        <w:spacing w:after="0" w:line="228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АКТ</w:t>
      </w:r>
    </w:p>
    <w:p w14:paraId="0E000000">
      <w:pPr>
        <w:spacing w:after="0" w:line="228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результатах проверки соблюдения законодательства </w:t>
      </w:r>
    </w:p>
    <w:p w14:paraId="0F000000">
      <w:pPr>
        <w:spacing w:after="0" w:line="228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Российской Федерации и Ростовской области о противодействии коррупции,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а также реализации мер по профилактике коррупционных правонарушений</w:t>
      </w:r>
    </w:p>
    <w:p w14:paraId="10000000">
      <w:pPr>
        <w:spacing w:after="0" w:line="228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 xml:space="preserve">государственном бюджетном учреждении социального  обслуживания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населения Ростовской области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Самарский дом инвалидов</w:t>
      </w:r>
      <w:r>
        <w:rPr>
          <w:rFonts w:ascii="Times New Roman" w:hAnsi="Times New Roman"/>
          <w:color w:val="000000"/>
          <w:sz w:val="28"/>
        </w:rPr>
        <w:t>»</w:t>
      </w:r>
    </w:p>
    <w:p w14:paraId="11000000">
      <w:pPr>
        <w:spacing w:after="0" w:line="228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2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</w:t>
      </w:r>
      <w:r>
        <w:rPr>
          <w:rFonts w:ascii="Times New Roman" w:hAnsi="Times New Roman"/>
          <w:color w:val="000000"/>
          <w:sz w:val="28"/>
        </w:rPr>
        <w:t>_» ___________ 2026</w:t>
      </w:r>
      <w:r>
        <w:rPr>
          <w:rFonts w:ascii="Times New Roman" w:hAnsi="Times New Roman"/>
          <w:color w:val="000000"/>
          <w:sz w:val="28"/>
        </w:rPr>
        <w:t xml:space="preserve"> г.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с. Самарское</w:t>
      </w:r>
    </w:p>
    <w:p w14:paraId="13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spacing w:after="0" w:line="252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основании приказа министерства труда и социального развития </w:t>
      </w:r>
      <w:r>
        <w:rPr>
          <w:rFonts w:ascii="Times New Roman" w:hAnsi="Times New Roman"/>
          <w:color w:val="000000"/>
          <w:sz w:val="28"/>
        </w:rPr>
        <w:t xml:space="preserve">Ростовской области от 15.01.2026 № 2 «Об утверждении Плана контрольных мероприятий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за соблюдением законодательства Российской Федерации </w:t>
      </w:r>
      <w:r>
        <w:rPr>
          <w:rFonts w:ascii="Times New Roman" w:hAnsi="Times New Roman"/>
          <w:color w:val="000000"/>
          <w:sz w:val="28"/>
        </w:rPr>
        <w:t xml:space="preserve">и Ростовской области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 противодействии коррупции в государственных учреждениях Ростовской области, созданных для выполнения задач, поставленных перед министерством труда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социального развития Ростовской области, </w:t>
      </w:r>
      <w:r>
        <w:rPr>
          <w:rFonts w:ascii="Times New Roman" w:hAnsi="Times New Roman"/>
          <w:color w:val="000000"/>
          <w:sz w:val="28"/>
        </w:rPr>
        <w:t>а также за реализацией в этих учреждениях мер по профилактике коррупционных правонару</w:t>
      </w:r>
      <w:r>
        <w:rPr>
          <w:rFonts w:ascii="Times New Roman" w:hAnsi="Times New Roman"/>
          <w:color w:val="000000"/>
          <w:sz w:val="28"/>
        </w:rPr>
        <w:t>шений 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2026 год»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период с 29.01.2026</w:t>
      </w:r>
      <w:r>
        <w:rPr>
          <w:rFonts w:ascii="Times New Roman" w:hAnsi="Times New Roman"/>
          <w:color w:val="000000"/>
          <w:sz w:val="28"/>
        </w:rPr>
        <w:t xml:space="preserve"> по </w:t>
      </w:r>
      <w:r>
        <w:rPr>
          <w:rFonts w:ascii="Times New Roman" w:hAnsi="Times New Roman"/>
          <w:color w:val="000000"/>
          <w:sz w:val="28"/>
        </w:rPr>
        <w:t>18.02.2026</w:t>
      </w:r>
      <w:r>
        <w:rPr>
          <w:rFonts w:ascii="Times New Roman" w:hAnsi="Times New Roman"/>
          <w:color w:val="000000"/>
          <w:sz w:val="28"/>
        </w:rPr>
        <w:t xml:space="preserve"> нами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Бедус</w:t>
      </w:r>
      <w:r>
        <w:rPr>
          <w:rFonts w:ascii="Times New Roman" w:hAnsi="Times New Roman"/>
          <w:color w:val="000000"/>
          <w:sz w:val="28"/>
        </w:rPr>
        <w:t xml:space="preserve">енко Марией Александровной, главным специалистом отдела по работе </w:t>
      </w:r>
      <w:r>
        <w:rPr>
          <w:rFonts w:ascii="Times New Roman" w:hAnsi="Times New Roman"/>
          <w:color w:val="000000"/>
          <w:sz w:val="28"/>
        </w:rPr>
        <w:t xml:space="preserve">с персоналом, </w:t>
      </w:r>
      <w:r>
        <w:rPr>
          <w:rFonts w:ascii="Times New Roman" w:hAnsi="Times New Roman"/>
          <w:color w:val="000000"/>
          <w:sz w:val="28"/>
        </w:rPr>
        <w:t>Солоповой Татьяной Владимировной, главным</w:t>
      </w:r>
      <w:r>
        <w:rPr>
          <w:rFonts w:ascii="Times New Roman" w:hAnsi="Times New Roman"/>
          <w:color w:val="000000"/>
          <w:sz w:val="28"/>
        </w:rPr>
        <w:t xml:space="preserve"> специалистом отдела </w:t>
      </w:r>
      <w:r>
        <w:rPr>
          <w:rFonts w:ascii="Times New Roman" w:hAnsi="Times New Roman"/>
          <w:color w:val="000000"/>
          <w:sz w:val="28"/>
        </w:rPr>
        <w:t>по работе с персона</w:t>
      </w:r>
      <w:r>
        <w:rPr>
          <w:rFonts w:ascii="Times New Roman" w:hAnsi="Times New Roman"/>
          <w:color w:val="000000"/>
          <w:sz w:val="28"/>
        </w:rPr>
        <w:t>лом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проведена плановая пр</w:t>
      </w:r>
      <w:r>
        <w:rPr>
          <w:rFonts w:ascii="Times New Roman" w:hAnsi="Times New Roman"/>
          <w:color w:val="000000"/>
          <w:sz w:val="28"/>
        </w:rPr>
        <w:t>оверка</w:t>
      </w:r>
      <w:r>
        <w:rPr>
          <w:rFonts w:ascii="Times New Roman" w:hAnsi="Times New Roman"/>
          <w:color w:val="000000"/>
          <w:sz w:val="28"/>
        </w:rPr>
        <w:t xml:space="preserve"> государст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венного </w:t>
      </w:r>
      <w:r>
        <w:rPr>
          <w:rStyle w:val="Style_2_ch"/>
          <w:rFonts w:ascii="Times New Roman" w:hAnsi="Times New Roman"/>
          <w:color w:val="000000"/>
          <w:sz w:val="28"/>
        </w:rPr>
        <w:t>бюджетного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учреждения социального обслуживания населения Ростовской области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«</w:t>
      </w:r>
      <w:r>
        <w:rPr>
          <w:rStyle w:val="Style_2_ch"/>
          <w:rFonts w:ascii="Times New Roman" w:hAnsi="Times New Roman"/>
          <w:color w:val="000000"/>
          <w:sz w:val="28"/>
        </w:rPr>
        <w:t>Самарский дом инвалидов</w:t>
      </w:r>
      <w:r>
        <w:rPr>
          <w:rStyle w:val="Style_2_ch"/>
          <w:rFonts w:ascii="Times New Roman" w:hAnsi="Times New Roman"/>
          <w:color w:val="000000"/>
          <w:sz w:val="28"/>
        </w:rPr>
        <w:t>»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2_ch"/>
          <w:rFonts w:ascii="Times New Roman" w:hAnsi="Times New Roman"/>
          <w:color w:val="000000"/>
          <w:sz w:val="28"/>
        </w:rPr>
        <w:t>(далее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также ГБУСОН РО </w:t>
      </w:r>
      <w:r>
        <w:rPr>
          <w:rStyle w:val="Style_2_ch"/>
          <w:rFonts w:ascii="Times New Roman" w:hAnsi="Times New Roman"/>
          <w:color w:val="000000"/>
          <w:sz w:val="28"/>
        </w:rPr>
        <w:t>«</w:t>
      </w:r>
      <w:r>
        <w:rPr>
          <w:rStyle w:val="Style_2_ch"/>
          <w:rFonts w:ascii="Times New Roman" w:hAnsi="Times New Roman"/>
          <w:color w:val="000000"/>
          <w:sz w:val="28"/>
        </w:rPr>
        <w:t>Самарский дом инвалидов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»,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ГБУСОН РО </w:t>
      </w:r>
      <w:r>
        <w:rPr>
          <w:rStyle w:val="Style_2_ch"/>
          <w:rFonts w:ascii="Times New Roman" w:hAnsi="Times New Roman"/>
          <w:color w:val="000000"/>
          <w:sz w:val="28"/>
        </w:rPr>
        <w:t>«Самарский ДИ</w:t>
      </w:r>
      <w:r>
        <w:rPr>
          <w:rStyle w:val="Style_2_ch"/>
          <w:rFonts w:ascii="Times New Roman" w:hAnsi="Times New Roman"/>
          <w:color w:val="000000"/>
          <w:sz w:val="28"/>
        </w:rPr>
        <w:t>», учреждение</w:t>
      </w:r>
      <w:r>
        <w:rPr>
          <w:rStyle w:val="Style_2_ch"/>
          <w:rFonts w:ascii="Times New Roman" w:hAnsi="Times New Roman"/>
          <w:color w:val="000000"/>
          <w:sz w:val="28"/>
        </w:rPr>
        <w:t>).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</w:rPr>
        <w:t xml:space="preserve">Проверяемый период: </w:t>
      </w:r>
      <w:r>
        <w:rPr>
          <w:rFonts w:ascii="Times New Roman" w:hAnsi="Times New Roman"/>
          <w:color w:val="000000"/>
          <w:sz w:val="28"/>
        </w:rPr>
        <w:t>с 01.01.2023</w:t>
      </w:r>
      <w:r>
        <w:rPr>
          <w:rFonts w:ascii="Times New Roman" w:hAnsi="Times New Roman"/>
          <w:color w:val="000000"/>
          <w:sz w:val="28"/>
        </w:rPr>
        <w:t xml:space="preserve"> по </w:t>
      </w:r>
      <w:r>
        <w:rPr>
          <w:rFonts w:ascii="Times New Roman" w:hAnsi="Times New Roman"/>
          <w:color w:val="000000"/>
          <w:sz w:val="28"/>
        </w:rPr>
        <w:t>январь 2026 года</w:t>
      </w:r>
      <w:r>
        <w:rPr>
          <w:rFonts w:ascii="Times New Roman" w:hAnsi="Times New Roman"/>
          <w:color w:val="000000"/>
          <w:sz w:val="28"/>
        </w:rPr>
        <w:t>.</w:t>
      </w:r>
    </w:p>
    <w:p w14:paraId="16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</w:rPr>
        <w:t>В ходе проверки установлено след</w:t>
      </w:r>
      <w:r>
        <w:rPr>
          <w:rFonts w:ascii="Times New Roman" w:hAnsi="Times New Roman"/>
          <w:color w:val="000000"/>
          <w:sz w:val="28"/>
        </w:rPr>
        <w:t>ующее</w:t>
      </w:r>
      <w:r>
        <w:rPr>
          <w:rFonts w:ascii="Times New Roman" w:hAnsi="Times New Roman"/>
          <w:color w:val="000000"/>
          <w:sz w:val="28"/>
        </w:rPr>
        <w:t>.</w:t>
      </w:r>
    </w:p>
    <w:p w14:paraId="17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18000000">
      <w:pPr>
        <w:numPr>
          <w:ilvl w:val="0"/>
          <w:numId w:val="1"/>
        </w:numPr>
        <w:tabs>
          <w:tab w:leader="none" w:pos="1134" w:val="left"/>
        </w:tabs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Оценка направлений деятельности </w:t>
      </w:r>
      <w:r>
        <w:rPr>
          <w:rFonts w:ascii="Times New Roman" w:hAnsi="Times New Roman"/>
          <w:b w:val="1"/>
          <w:i w:val="1"/>
          <w:color w:val="000000"/>
          <w:sz w:val="28"/>
        </w:rPr>
        <w:t>ГБУСОН РО «</w:t>
      </w:r>
      <w:r>
        <w:rPr>
          <w:rFonts w:ascii="Times New Roman" w:hAnsi="Times New Roman"/>
          <w:b w:val="1"/>
          <w:i w:val="1"/>
          <w:color w:val="000000"/>
          <w:sz w:val="28"/>
        </w:rPr>
        <w:t>Самарский дом инвалидов</w:t>
      </w:r>
      <w:r>
        <w:rPr>
          <w:rFonts w:ascii="Times New Roman" w:hAnsi="Times New Roman"/>
          <w:b w:val="1"/>
          <w:i w:val="1"/>
          <w:color w:val="000000"/>
          <w:sz w:val="28"/>
        </w:rPr>
        <w:t>»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</w:p>
    <w:p w14:paraId="19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дом инвалидов</w:t>
      </w:r>
      <w:r>
        <w:rPr>
          <w:rFonts w:ascii="Times New Roman" w:hAnsi="Times New Roman"/>
          <w:color w:val="000000"/>
          <w:sz w:val="28"/>
        </w:rPr>
        <w:t xml:space="preserve">» является учреждением социального обслуживания, </w:t>
      </w:r>
      <w:r>
        <w:rPr>
          <w:rFonts w:ascii="Times New Roman" w:hAnsi="Times New Roman"/>
          <w:color w:val="000000"/>
          <w:sz w:val="28"/>
        </w:rPr>
        <w:t>предназначенным</w:t>
      </w:r>
      <w:r>
        <w:rPr>
          <w:rFonts w:ascii="Times New Roman" w:hAnsi="Times New Roman"/>
          <w:color w:val="000000"/>
          <w:sz w:val="28"/>
        </w:rPr>
        <w:t xml:space="preserve"> для</w:t>
      </w:r>
      <w:r>
        <w:rPr>
          <w:rFonts w:ascii="Times New Roman" w:hAnsi="Times New Roman"/>
          <w:color w:val="000000"/>
          <w:sz w:val="28"/>
        </w:rPr>
        <w:t xml:space="preserve"> предоставления социальных услуг гражданам старшей возрастной группы </w:t>
      </w:r>
      <w:r>
        <w:rPr>
          <w:rFonts w:ascii="Times New Roman" w:hAnsi="Times New Roman"/>
          <w:color w:val="000000"/>
          <w:sz w:val="28"/>
        </w:rPr>
        <w:t>(мужчинам старше 60 лет</w:t>
      </w:r>
      <w:r>
        <w:rPr>
          <w:rFonts w:ascii="Times New Roman" w:hAnsi="Times New Roman"/>
          <w:color w:val="000000"/>
          <w:sz w:val="28"/>
        </w:rPr>
        <w:t>, женщинам старше 55 лет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инвалид</w:t>
      </w:r>
      <w:r>
        <w:rPr>
          <w:rFonts w:ascii="Times New Roman" w:hAnsi="Times New Roman"/>
          <w:color w:val="000000"/>
          <w:sz w:val="28"/>
        </w:rPr>
        <w:t xml:space="preserve">ам I и II групп </w:t>
      </w:r>
      <w:r>
        <w:rPr>
          <w:rFonts w:ascii="Times New Roman" w:hAnsi="Times New Roman"/>
          <w:color w:val="000000"/>
          <w:sz w:val="28"/>
        </w:rPr>
        <w:t xml:space="preserve">старше 18 лет, имеющим психические расстройства, нуждающимся по состоянию здоровья в уходе, бытовом обслуживании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медицинской помощи.</w:t>
      </w:r>
    </w:p>
    <w:p w14:paraId="1A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Основной задачей учреждения является предоставление социальных услуг получателям социальных услуг в стационарной форме социального обслуживания, направленное на улучшение условий их жизнедеятельности, нуждающимся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в ежедневной посторонней помощи при постоянном, временном (на срок, определенный индивидуальной программой) или пятидневном (в неделю) круглосуточном проживании их в организации социального обслуживания.  </w:t>
      </w:r>
    </w:p>
    <w:p w14:paraId="1B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осуществляет свою деятельность на основании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става (в новой редакции), зарегистрированного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межрегиональной </w:t>
      </w:r>
      <w:r>
        <w:rPr>
          <w:rFonts w:ascii="Times New Roman" w:hAnsi="Times New Roman"/>
          <w:color w:val="000000"/>
          <w:sz w:val="28"/>
        </w:rPr>
        <w:t>инспекции Федеральной налоговой службы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21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.2022</w:t>
      </w:r>
      <w:r>
        <w:rPr>
          <w:rFonts w:ascii="Times New Roman" w:hAnsi="Times New Roman"/>
          <w:color w:val="000000"/>
          <w:sz w:val="28"/>
        </w:rPr>
        <w:t xml:space="preserve"> под регистрационным номером 2226100642</w:t>
      </w:r>
      <w:r>
        <w:rPr>
          <w:rFonts w:ascii="Times New Roman" w:hAnsi="Times New Roman"/>
          <w:color w:val="000000"/>
          <w:sz w:val="28"/>
        </w:rPr>
        <w:t>690 и изменений в Устав от</w:t>
      </w:r>
      <w:r>
        <w:rPr>
          <w:rFonts w:ascii="Times New Roman" w:hAnsi="Times New Roman"/>
          <w:color w:val="000000"/>
          <w:sz w:val="28"/>
        </w:rPr>
        <w:t xml:space="preserve"> 15.08.2024 04.02.2025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выписки из</w:t>
      </w:r>
      <w:r>
        <w:rPr>
          <w:rFonts w:ascii="Times New Roman" w:hAnsi="Times New Roman"/>
          <w:color w:val="000000"/>
          <w:sz w:val="28"/>
        </w:rPr>
        <w:t xml:space="preserve"> Единого государственного реестра юридических лиц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29.07.2025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основной государственный регистрационный номер 1066101023230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идетельств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о постановке на учет российской организации в налоговом органе по </w:t>
      </w:r>
      <w:r>
        <w:rPr>
          <w:rFonts w:ascii="Times New Roman" w:hAnsi="Times New Roman"/>
          <w:color w:val="000000"/>
          <w:sz w:val="28"/>
        </w:rPr>
        <w:t>месту нахождения</w:t>
      </w:r>
      <w:r>
        <w:rPr>
          <w:rFonts w:ascii="Times New Roman" w:hAnsi="Times New Roman"/>
          <w:color w:val="000000"/>
          <w:sz w:val="28"/>
        </w:rPr>
        <w:t xml:space="preserve"> на территории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присвоен номер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61</w:t>
      </w:r>
      <w:r>
        <w:rPr>
          <w:rFonts w:ascii="Times New Roman" w:hAnsi="Times New Roman"/>
          <w:color w:val="000000"/>
          <w:sz w:val="28"/>
        </w:rPr>
        <w:t>01036847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61</w:t>
      </w:r>
      <w:r>
        <w:rPr>
          <w:rFonts w:ascii="Times New Roman" w:hAnsi="Times New Roman"/>
          <w:color w:val="000000"/>
          <w:sz w:val="28"/>
        </w:rPr>
        <w:t>0101001</w:t>
      </w:r>
      <w:r>
        <w:rPr>
          <w:rFonts w:ascii="Times New Roman" w:hAnsi="Times New Roman"/>
          <w:color w:val="000000"/>
          <w:sz w:val="28"/>
        </w:rPr>
        <w:t xml:space="preserve"> серия 61 </w:t>
      </w:r>
      <w:r>
        <w:rPr>
          <w:rFonts w:ascii="Times New Roman" w:hAnsi="Times New Roman"/>
          <w:color w:val="000000"/>
          <w:sz w:val="28"/>
        </w:rPr>
        <w:t xml:space="preserve">№ </w:t>
      </w:r>
      <w:r>
        <w:rPr>
          <w:rFonts w:ascii="Times New Roman" w:hAnsi="Times New Roman"/>
          <w:color w:val="000000"/>
          <w:sz w:val="28"/>
        </w:rPr>
        <w:t>006749167</w:t>
      </w:r>
      <w:r>
        <w:rPr>
          <w:rFonts w:ascii="Times New Roman" w:hAnsi="Times New Roman"/>
          <w:color w:val="000000"/>
          <w:sz w:val="28"/>
        </w:rPr>
        <w:t>.</w:t>
      </w:r>
    </w:p>
    <w:p w14:paraId="1C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Учреждение осуществляет медицинскую деятельность на основании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лицензий</w:t>
      </w:r>
      <w:r>
        <w:rPr>
          <w:rFonts w:ascii="Times New Roman" w:hAnsi="Times New Roman"/>
          <w:color w:val="000000"/>
          <w:sz w:val="28"/>
        </w:rPr>
        <w:t xml:space="preserve"> на осущест</w:t>
      </w:r>
      <w:r>
        <w:rPr>
          <w:rFonts w:ascii="Times New Roman" w:hAnsi="Times New Roman"/>
          <w:color w:val="000000"/>
          <w:sz w:val="28"/>
        </w:rPr>
        <w:t>вление медицинской д</w:t>
      </w:r>
      <w:r>
        <w:rPr>
          <w:rStyle w:val="Style_2_ch"/>
          <w:rFonts w:ascii="Times New Roman" w:hAnsi="Times New Roman"/>
          <w:color w:val="000000"/>
          <w:sz w:val="28"/>
        </w:rPr>
        <w:t>еятельности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от </w:t>
      </w:r>
      <w:r>
        <w:rPr>
          <w:rStyle w:val="Style_2_ch"/>
          <w:rFonts w:ascii="Times New Roman" w:hAnsi="Times New Roman"/>
          <w:color w:val="000000"/>
          <w:sz w:val="28"/>
        </w:rPr>
        <w:t>12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  <w:r>
        <w:rPr>
          <w:rStyle w:val="Style_2_ch"/>
          <w:rFonts w:ascii="Times New Roman" w:hAnsi="Times New Roman"/>
          <w:color w:val="000000"/>
          <w:sz w:val="28"/>
        </w:rPr>
        <w:t>12</w:t>
      </w:r>
      <w:r>
        <w:rPr>
          <w:rStyle w:val="Style_2_ch"/>
          <w:rFonts w:ascii="Times New Roman" w:hAnsi="Times New Roman"/>
          <w:color w:val="000000"/>
          <w:sz w:val="28"/>
        </w:rPr>
        <w:t>.201</w:t>
      </w: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2_ch"/>
          <w:rFonts w:ascii="Times New Roman" w:hAnsi="Times New Roman"/>
          <w:color w:val="000000"/>
          <w:sz w:val="28"/>
        </w:rPr>
        <w:t xml:space="preserve">№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Л041-01050-61/00383834, № </w:t>
      </w:r>
      <w:r>
        <w:rPr>
          <w:rStyle w:val="Style_2_ch"/>
          <w:rFonts w:ascii="Times New Roman" w:hAnsi="Times New Roman"/>
          <w:color w:val="000000"/>
          <w:sz w:val="28"/>
        </w:rPr>
        <w:t>Л041-00110-61/00588836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Срок действия лицензий</w:t>
      </w:r>
      <w:r>
        <w:rPr>
          <w:rFonts w:ascii="Times New Roman" w:hAnsi="Times New Roman"/>
          <w:color w:val="000000"/>
          <w:sz w:val="28"/>
        </w:rPr>
        <w:t xml:space="preserve"> – бессрочно. </w:t>
      </w:r>
    </w:p>
    <w:p w14:paraId="1D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Учреждение осуществляет перевозку пассажиров и иных лиц автобусами </w:t>
      </w:r>
      <w:r>
        <w:br/>
      </w:r>
      <w:r>
        <w:rPr>
          <w:rFonts w:ascii="Times New Roman" w:hAnsi="Times New Roman"/>
          <w:color w:val="000000"/>
          <w:sz w:val="28"/>
        </w:rPr>
        <w:t>на основании лицензии № АН-61-000982 от 22.06.2019. Срок действия лицензии – бессрочно.</w:t>
      </w:r>
    </w:p>
    <w:p w14:paraId="1E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Учреждение имеет следующую структуру:</w:t>
      </w:r>
    </w:p>
    <w:p w14:paraId="1F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учреждения – 1;</w:t>
      </w:r>
    </w:p>
    <w:p w14:paraId="20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административно – </w:t>
      </w:r>
      <w:r>
        <w:rPr>
          <w:rFonts w:ascii="Times New Roman" w:hAnsi="Times New Roman"/>
          <w:color w:val="000000"/>
          <w:sz w:val="28"/>
        </w:rPr>
        <w:t>управленческий перс</w:t>
      </w:r>
      <w:r>
        <w:rPr>
          <w:rFonts w:ascii="Times New Roman" w:hAnsi="Times New Roman"/>
          <w:color w:val="000000"/>
          <w:sz w:val="28"/>
        </w:rPr>
        <w:t>онал</w:t>
      </w:r>
      <w:r>
        <w:rPr>
          <w:rFonts w:ascii="Times New Roman" w:hAnsi="Times New Roman"/>
          <w:color w:val="000000"/>
          <w:sz w:val="28"/>
        </w:rPr>
        <w:t xml:space="preserve"> – 9,5</w:t>
      </w:r>
      <w:r>
        <w:rPr>
          <w:rFonts w:ascii="Times New Roman" w:hAnsi="Times New Roman"/>
          <w:color w:val="000000"/>
          <w:sz w:val="28"/>
        </w:rPr>
        <w:t>;</w:t>
      </w:r>
    </w:p>
    <w:p w14:paraId="21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вспомогательный персонал – 9,5;</w:t>
      </w:r>
    </w:p>
    <w:p w14:paraId="22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основной персонал</w:t>
      </w:r>
      <w:r>
        <w:rPr>
          <w:rFonts w:ascii="Times New Roman" w:hAnsi="Times New Roman"/>
          <w:color w:val="000000"/>
          <w:sz w:val="28"/>
        </w:rPr>
        <w:t xml:space="preserve"> – 16,5.</w:t>
      </w:r>
    </w:p>
    <w:p w14:paraId="23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 Уставу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ГБУСОН РО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предоставляет следующие услуги:</w:t>
      </w:r>
    </w:p>
    <w:p w14:paraId="24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оциально-бытовые услуги;</w:t>
      </w:r>
    </w:p>
    <w:p w14:paraId="25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социально-медицинские услуги;</w:t>
      </w:r>
    </w:p>
    <w:p w14:paraId="26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оциально-психологические услуги;</w:t>
      </w:r>
    </w:p>
    <w:p w14:paraId="27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оциально-педагогические услуги;</w:t>
      </w:r>
    </w:p>
    <w:p w14:paraId="28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оциально-</w:t>
      </w:r>
      <w:r>
        <w:rPr>
          <w:rFonts w:ascii="Times New Roman" w:hAnsi="Times New Roman"/>
          <w:color w:val="000000"/>
          <w:sz w:val="28"/>
        </w:rPr>
        <w:t>трудовые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услуги;</w:t>
      </w:r>
    </w:p>
    <w:p w14:paraId="29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оциально-правовые услуги;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A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слуги в целях повышения коммуникативного потенциала получателей социальных услуг, имеющих</w:t>
      </w:r>
      <w:r>
        <w:rPr>
          <w:rFonts w:ascii="Times New Roman" w:hAnsi="Times New Roman"/>
          <w:color w:val="000000"/>
          <w:sz w:val="28"/>
        </w:rPr>
        <w:t xml:space="preserve"> ограничения жизнедеятельности, в том числе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детей-ивалидов;</w:t>
      </w:r>
    </w:p>
    <w:p w14:paraId="2B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срочные социальные услуги.</w:t>
      </w:r>
    </w:p>
    <w:p w14:paraId="2C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Приказом от </w:t>
      </w:r>
      <w:r>
        <w:rPr>
          <w:rFonts w:ascii="Times New Roman" w:hAnsi="Times New Roman"/>
          <w:color w:val="000000"/>
          <w:sz w:val="28"/>
        </w:rPr>
        <w:t>12.01.2026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9-О </w:t>
      </w:r>
      <w:r>
        <w:rPr>
          <w:rFonts w:ascii="Times New Roman" w:hAnsi="Times New Roman"/>
          <w:color w:val="000000"/>
          <w:sz w:val="28"/>
        </w:rPr>
        <w:t>утвержден перечень коррупционно – опасных функций и перечень должностей, замещение которых связано с коррупционными риск</w:t>
      </w:r>
      <w:r>
        <w:rPr>
          <w:rFonts w:ascii="Times New Roman" w:hAnsi="Times New Roman"/>
          <w:color w:val="000000"/>
          <w:sz w:val="28"/>
        </w:rPr>
        <w:t>ами</w:t>
      </w:r>
      <w:r>
        <w:rPr>
          <w:rFonts w:ascii="Times New Roman" w:hAnsi="Times New Roman"/>
          <w:color w:val="000000"/>
          <w:sz w:val="28"/>
        </w:rPr>
        <w:t>; ранее действующий приказ от 09.01.2017 № 19-о признан утратившим силу.</w:t>
      </w:r>
    </w:p>
    <w:p w14:paraId="2D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перечень коррупционно – опасных функций входят: </w:t>
      </w:r>
    </w:p>
    <w:p w14:paraId="2E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проектов локальных нормативных актов;</w:t>
      </w:r>
    </w:p>
    <w:p w14:paraId="2F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проведение антикоррупционной и правовой экспертизы локальных нормативных актов;</w:t>
      </w:r>
    </w:p>
    <w:p w14:paraId="30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представление интересов учреждения в судебных и иных органах власти;</w:t>
      </w:r>
    </w:p>
    <w:p w14:paraId="31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договорной работы (правовая экспертиза проектов договоров (соглашений), заключаемых от имени учреждения; подготовка по ним заключений, замечаний и предложений; мониторинг исполнения договоров (соглашений);</w:t>
      </w:r>
    </w:p>
    <w:p w14:paraId="32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реализация мероприятий государственной программы (областной целевой программы), по которой учреждение является ответственным исполнителем (соисполнителем);</w:t>
      </w:r>
    </w:p>
    <w:p w14:paraId="33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осуществление функций получателя бюджетных средств, предусмотренных </w:t>
      </w:r>
      <w:r>
        <w:br/>
      </w:r>
      <w:r>
        <w:rPr>
          <w:rFonts w:ascii="Times New Roman" w:hAnsi="Times New Roman"/>
          <w:color w:val="000000"/>
          <w:sz w:val="28"/>
        </w:rPr>
        <w:t>на финансирование возложенных на учреждение полномочий;</w:t>
      </w:r>
    </w:p>
    <w:p w14:paraId="34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осуществление функций государственного заказчика, осуществляющего закупки товаров, работ, услуг. </w:t>
      </w:r>
    </w:p>
    <w:p w14:paraId="35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pacing w:val="2"/>
          <w:sz w:val="28"/>
        </w:rPr>
      </w:pPr>
      <w:r>
        <w:rPr>
          <w:rFonts w:ascii="Times New Roman" w:hAnsi="Times New Roman"/>
          <w:color w:val="000000"/>
          <w:sz w:val="28"/>
        </w:rPr>
        <w:t>В перечень должностей, замещение которых связано с коррупционно –  о</w:t>
      </w:r>
      <w:r>
        <w:rPr>
          <w:rFonts w:ascii="Times New Roman" w:hAnsi="Times New Roman"/>
          <w:color w:val="000000"/>
          <w:sz w:val="28"/>
        </w:rPr>
        <w:t xml:space="preserve">пасными рисками, включены: </w:t>
      </w:r>
      <w:r>
        <w:rPr>
          <w:rFonts w:ascii="Times New Roman" w:hAnsi="Times New Roman"/>
          <w:color w:val="000000"/>
          <w:spacing w:val="2"/>
          <w:sz w:val="28"/>
        </w:rPr>
        <w:t>директор,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>главный бухгалтер,</w:t>
      </w:r>
      <w:r>
        <w:rPr>
          <w:rFonts w:ascii="Times New Roman" w:hAnsi="Times New Roman"/>
          <w:color w:val="000000"/>
          <w:spacing w:val="2"/>
          <w:sz w:val="28"/>
        </w:rPr>
        <w:t xml:space="preserve"> бухгалтер, кассир, </w:t>
      </w:r>
      <w:r>
        <w:rPr>
          <w:rFonts w:ascii="Times New Roman" w:hAnsi="Times New Roman"/>
          <w:color w:val="000000"/>
          <w:spacing w:val="2"/>
          <w:sz w:val="28"/>
        </w:rPr>
        <w:t>специалист по закупкам</w:t>
      </w:r>
      <w:r>
        <w:rPr>
          <w:rFonts w:ascii="Times New Roman" w:hAnsi="Times New Roman"/>
          <w:color w:val="000000"/>
          <w:spacing w:val="2"/>
          <w:sz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инспектор</w:t>
      </w:r>
      <w:r>
        <w:rPr>
          <w:rFonts w:ascii="Times New Roman" w:hAnsi="Times New Roman"/>
          <w:color w:val="000000"/>
          <w:spacing w:val="2"/>
          <w:sz w:val="28"/>
        </w:rPr>
        <w:t xml:space="preserve"> по кадрам, юрисконсульт,</w:t>
      </w:r>
      <w:r>
        <w:rPr>
          <w:rFonts w:ascii="Times New Roman" w:hAns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</w:rPr>
        <w:t xml:space="preserve">заведующий </w:t>
      </w:r>
      <w:r>
        <w:rPr>
          <w:rFonts w:ascii="Times New Roman" w:hAnsi="Times New Roman"/>
          <w:color w:val="000000"/>
          <w:spacing w:val="2"/>
          <w:sz w:val="28"/>
        </w:rPr>
        <w:t>складом, заведующий хозяйством</w:t>
      </w:r>
      <w:r>
        <w:rPr>
          <w:rFonts w:ascii="Times New Roman" w:hAnsi="Times New Roman"/>
          <w:color w:val="000000"/>
          <w:spacing w:val="2"/>
          <w:sz w:val="28"/>
        </w:rPr>
        <w:t>.</w:t>
      </w:r>
    </w:p>
    <w:p w14:paraId="36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pacing w:val="2"/>
          <w:sz w:val="28"/>
          <w:shd w:fill="FFD821" w:val="clear"/>
        </w:rPr>
      </w:pPr>
    </w:p>
    <w:p w14:paraId="37000000">
      <w:pPr>
        <w:numPr>
          <w:ilvl w:val="0"/>
          <w:numId w:val="1"/>
        </w:numPr>
        <w:tabs>
          <w:tab w:leader="none" w:pos="1134" w:val="left"/>
        </w:tabs>
        <w:spacing w:after="0" w:line="228" w:lineRule="auto"/>
        <w:ind w:firstLine="709" w:lef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Организация работы по профилактике коррупционных и иных правонарушений:</w:t>
      </w:r>
    </w:p>
    <w:p w14:paraId="38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ГБУСОН РО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приказом</w:t>
      </w:r>
      <w:r>
        <w:rPr>
          <w:rFonts w:ascii="Times New Roman" w:hAnsi="Times New Roman"/>
          <w:color w:val="000000"/>
          <w:sz w:val="28"/>
        </w:rPr>
        <w:t xml:space="preserve"> от 24.06.2022</w:t>
      </w:r>
      <w:r>
        <w:rPr>
          <w:rFonts w:ascii="Times New Roman" w:hAnsi="Times New Roman"/>
          <w:color w:val="000000"/>
          <w:sz w:val="28"/>
        </w:rPr>
        <w:t xml:space="preserve"> № 138-о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инспектор по кадрам Житник Н.М.</w:t>
      </w:r>
      <w:r>
        <w:rPr>
          <w:rFonts w:ascii="Times New Roman" w:hAnsi="Times New Roman"/>
          <w:color w:val="000000"/>
          <w:sz w:val="28"/>
        </w:rPr>
        <w:t xml:space="preserve"> назначен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лицом, </w:t>
      </w:r>
      <w:r>
        <w:rPr>
          <w:rFonts w:ascii="Times New Roman" w:hAnsi="Times New Roman"/>
          <w:color w:val="000000"/>
          <w:sz w:val="28"/>
        </w:rPr>
        <w:t>ответственным за</w:t>
      </w:r>
      <w:r>
        <w:rPr>
          <w:rFonts w:ascii="Times New Roman" w:hAnsi="Times New Roman"/>
          <w:color w:val="000000"/>
          <w:sz w:val="28"/>
        </w:rPr>
        <w:t xml:space="preserve"> работу </w:t>
      </w:r>
      <w:r>
        <w:br/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профилактике </w:t>
      </w:r>
      <w:r>
        <w:rPr>
          <w:rFonts w:ascii="Times New Roman" w:hAnsi="Times New Roman"/>
          <w:color w:val="000000"/>
          <w:sz w:val="28"/>
        </w:rPr>
        <w:t>коррупционных</w:t>
      </w:r>
      <w:r>
        <w:rPr>
          <w:rFonts w:ascii="Times New Roman" w:hAnsi="Times New Roman"/>
          <w:color w:val="000000"/>
          <w:sz w:val="28"/>
        </w:rPr>
        <w:t xml:space="preserve"> и иных правонарушений.</w:t>
      </w:r>
      <w:r>
        <w:rPr>
          <w:rFonts w:ascii="Times New Roman" w:hAnsi="Times New Roman"/>
          <w:color w:val="000000"/>
          <w:sz w:val="28"/>
        </w:rPr>
        <w:t xml:space="preserve"> На время </w:t>
      </w:r>
      <w:r>
        <w:rPr>
          <w:rFonts w:ascii="Times New Roman" w:hAnsi="Times New Roman"/>
          <w:color w:val="000000"/>
          <w:sz w:val="28"/>
        </w:rPr>
        <w:t xml:space="preserve">отсутствия </w:t>
      </w:r>
      <w:r>
        <w:rPr>
          <w:rFonts w:ascii="Times New Roman" w:hAnsi="Times New Roman"/>
          <w:color w:val="000000"/>
          <w:sz w:val="28"/>
        </w:rPr>
        <w:t xml:space="preserve"> Житник Н.М. (отпуск, болезнь, командировка, увольнение) ответственным лицом назначена юрисконсульт, делопроизводитель Ларина В.П.; ранее действующие приказы признаны утратившими силу.</w:t>
      </w:r>
    </w:p>
    <w:p w14:paraId="39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учреждении имеется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должностная инструкция </w:t>
      </w:r>
      <w:r>
        <w:rPr>
          <w:rFonts w:ascii="Times New Roman" w:hAnsi="Times New Roman"/>
          <w:color w:val="000000"/>
          <w:sz w:val="28"/>
        </w:rPr>
        <w:t>лица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ответственного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за работу </w:t>
      </w:r>
      <w:r>
        <w:rPr>
          <w:rFonts w:ascii="Times New Roman" w:hAnsi="Times New Roman"/>
          <w:color w:val="000000"/>
          <w:sz w:val="28"/>
        </w:rPr>
        <w:t>по профилактике коррупционных и иных правонарушений.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Лицо, ответственное за работу </w:t>
      </w:r>
      <w:r>
        <w:rPr>
          <w:rFonts w:ascii="Times New Roman" w:hAnsi="Times New Roman"/>
          <w:color w:val="000000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 xml:space="preserve">профилактике коррупционных и иных правонарушений, </w:t>
      </w:r>
      <w:r>
        <w:rPr>
          <w:rFonts w:ascii="Times New Roman" w:hAnsi="Times New Roman"/>
          <w:color w:val="000000"/>
          <w:sz w:val="28"/>
        </w:rPr>
        <w:t>непосредственно подчиняе</w:t>
      </w:r>
      <w:r>
        <w:rPr>
          <w:rFonts w:ascii="Times New Roman" w:hAnsi="Times New Roman"/>
          <w:color w:val="000000"/>
          <w:sz w:val="28"/>
        </w:rPr>
        <w:t xml:space="preserve">тся директору учреждения. </w:t>
      </w:r>
    </w:p>
    <w:p w14:paraId="3A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рамках проводимой проверки </w:t>
      </w:r>
      <w:r>
        <w:rPr>
          <w:rFonts w:ascii="Times New Roman" w:hAnsi="Times New Roman"/>
          <w:color w:val="000000"/>
          <w:sz w:val="28"/>
        </w:rPr>
        <w:t>лицо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ответственн</w:t>
      </w:r>
      <w:r>
        <w:rPr>
          <w:rFonts w:ascii="Times New Roman" w:hAnsi="Times New Roman"/>
          <w:color w:val="000000"/>
          <w:sz w:val="28"/>
        </w:rPr>
        <w:t>ое</w:t>
      </w:r>
      <w:r>
        <w:rPr>
          <w:rFonts w:ascii="Times New Roman" w:hAnsi="Times New Roman"/>
          <w:color w:val="000000"/>
          <w:sz w:val="28"/>
        </w:rPr>
        <w:t xml:space="preserve"> за работу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>профилактике коррупционных и иных правонарушений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учреждении, прошло</w:t>
      </w:r>
      <w:r>
        <w:rPr>
          <w:rFonts w:ascii="Times New Roman" w:hAnsi="Times New Roman"/>
          <w:color w:val="000000"/>
          <w:sz w:val="28"/>
        </w:rPr>
        <w:t xml:space="preserve"> тестирование на знание законодательства о противодействии коррупции, в ходе которого Житник Н.М.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набрала 87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% положительных ответов</w:t>
      </w:r>
      <w:r>
        <w:rPr>
          <w:rFonts w:ascii="Times New Roman" w:hAnsi="Times New Roman"/>
          <w:color w:val="000000"/>
          <w:sz w:val="28"/>
        </w:rPr>
        <w:t xml:space="preserve">, а также </w:t>
      </w:r>
      <w:r>
        <w:rPr>
          <w:rFonts w:ascii="Times New Roman" w:hAnsi="Times New Roman"/>
          <w:color w:val="000000"/>
          <w:sz w:val="28"/>
        </w:rPr>
        <w:t xml:space="preserve">Ларина В.П., замещающая ее на время отсутствия, </w:t>
      </w:r>
      <w:r>
        <w:rPr>
          <w:rFonts w:ascii="Times New Roman" w:hAnsi="Times New Roman"/>
          <w:color w:val="000000"/>
          <w:sz w:val="28"/>
        </w:rPr>
        <w:t>набрала 87 % положительных ответов.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B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3C000000">
      <w:pPr>
        <w:numPr>
          <w:ilvl w:val="0"/>
          <w:numId w:val="1"/>
        </w:numPr>
        <w:tabs>
          <w:tab w:leader="none" w:pos="1134" w:val="left"/>
        </w:tabs>
        <w:spacing w:after="0" w:line="228" w:lineRule="auto"/>
        <w:ind w:firstLine="709" w:lef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Наличие локальных правовых актов в сфере противодействия коррупции и их соответствие требованиям законодательства Российской Федерации и Ростовской области, а также внедрение положений антикоррупционного законодательства в документы, регламентирующие трудовую деятельность:</w:t>
      </w:r>
    </w:p>
    <w:p w14:paraId="3D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имеются следующие </w:t>
      </w:r>
      <w:r>
        <w:rPr>
          <w:rFonts w:ascii="Times New Roman" w:hAnsi="Times New Roman"/>
          <w:color w:val="000000"/>
          <w:sz w:val="28"/>
        </w:rPr>
        <w:t xml:space="preserve">локальные правовые акты </w:t>
      </w:r>
      <w:r>
        <w:rPr>
          <w:rFonts w:ascii="Times New Roman" w:hAnsi="Times New Roman"/>
          <w:color w:val="000000"/>
          <w:sz w:val="28"/>
        </w:rPr>
        <w:t>в области антикоррупционного законодательства:</w:t>
      </w:r>
    </w:p>
    <w:p w14:paraId="3E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  <w:shd w:fill="FFC38B" w:val="clear"/>
        </w:rPr>
      </w:pPr>
      <w:r>
        <w:rPr>
          <w:rFonts w:ascii="Times New Roman" w:hAnsi="Times New Roman"/>
          <w:color w:val="000000"/>
          <w:sz w:val="28"/>
        </w:rPr>
        <w:t>приказом от 08</w:t>
      </w:r>
      <w:r>
        <w:rPr>
          <w:rFonts w:ascii="Times New Roman" w:hAnsi="Times New Roman"/>
          <w:color w:val="000000"/>
          <w:sz w:val="28"/>
        </w:rPr>
        <w:t>.04</w:t>
      </w:r>
      <w:r>
        <w:rPr>
          <w:rFonts w:ascii="Times New Roman" w:hAnsi="Times New Roman"/>
          <w:color w:val="000000"/>
          <w:sz w:val="28"/>
        </w:rPr>
        <w:t xml:space="preserve">.2016 № </w:t>
      </w:r>
      <w:r>
        <w:rPr>
          <w:rFonts w:ascii="Times New Roman" w:hAnsi="Times New Roman"/>
          <w:color w:val="000000"/>
          <w:sz w:val="28"/>
        </w:rPr>
        <w:t>63-о</w:t>
      </w:r>
      <w:r>
        <w:rPr>
          <w:rFonts w:ascii="Times New Roman" w:hAnsi="Times New Roman"/>
          <w:color w:val="000000"/>
          <w:sz w:val="28"/>
        </w:rPr>
        <w:t xml:space="preserve"> утверждена </w:t>
      </w:r>
      <w:r>
        <w:rPr>
          <w:rFonts w:ascii="Times New Roman" w:hAnsi="Times New Roman"/>
          <w:color w:val="000000"/>
          <w:sz w:val="28"/>
        </w:rPr>
        <w:t>Антикоррупционная политика 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3F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  <w:shd w:fill="FFC38B" w:val="clear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рик</w:t>
      </w:r>
      <w:r>
        <w:rPr>
          <w:rFonts w:ascii="Times New Roman" w:hAnsi="Times New Roman"/>
          <w:color w:val="000000"/>
          <w:sz w:val="28"/>
        </w:rPr>
        <w:t xml:space="preserve">азом от 08.04.2016 № 64-о (в редакции от 12.01.2026 № 35, а также изменениями в связи с кадровыми перестановками) </w:t>
      </w:r>
      <w:r>
        <w:rPr>
          <w:rFonts w:ascii="Times New Roman" w:hAnsi="Times New Roman"/>
          <w:color w:val="000000"/>
          <w:sz w:val="28"/>
        </w:rPr>
        <w:t>утверждены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оложение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 комиссии по соблюдению требований к служебному поведению работников </w:t>
      </w: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 xml:space="preserve">и урегулированию конфликта интересов (приложение 1) </w:t>
      </w:r>
      <w:r>
        <w:rPr>
          <w:rFonts w:ascii="Times New Roman" w:hAnsi="Times New Roman"/>
          <w:color w:val="000000"/>
          <w:sz w:val="28"/>
        </w:rPr>
        <w:t xml:space="preserve">и ее состав (приложение 2); </w:t>
      </w:r>
      <w:r>
        <w:rPr>
          <w:rFonts w:ascii="Times New Roman" w:hAnsi="Times New Roman"/>
          <w:color w:val="000000"/>
          <w:sz w:val="28"/>
        </w:rPr>
        <w:t xml:space="preserve">Положение о конфликте интересов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</w:t>
      </w:r>
      <w:r>
        <w:rPr>
          <w:rFonts w:ascii="Times New Roman" w:hAnsi="Times New Roman"/>
          <w:color w:val="000000"/>
          <w:sz w:val="28"/>
        </w:rPr>
        <w:t xml:space="preserve"> ДИ</w:t>
      </w:r>
      <w:r>
        <w:rPr>
          <w:rFonts w:ascii="Times New Roman" w:hAnsi="Times New Roman"/>
          <w:color w:val="000000"/>
          <w:sz w:val="28"/>
        </w:rPr>
        <w:t>» (приложение 3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приложениями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Декларация конфликта интересов (приложение 1),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повые ситуации конфликта интересов </w:t>
      </w:r>
      <w:r>
        <w:rPr>
          <w:rFonts w:ascii="Times New Roman" w:hAnsi="Times New Roman"/>
          <w:color w:val="000000"/>
          <w:sz w:val="28"/>
        </w:rPr>
        <w:t>(приложение 2)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орядок информирования работниками </w:t>
      </w:r>
      <w:r>
        <w:rPr>
          <w:rFonts w:ascii="Times New Roman" w:hAnsi="Times New Roman"/>
          <w:color w:val="000000"/>
          <w:sz w:val="28"/>
        </w:rPr>
        <w:t xml:space="preserve">ГБУСОН РО «Самарский ДИ» работодателя </w:t>
      </w:r>
      <w:r>
        <w:rPr>
          <w:rFonts w:ascii="Times New Roman" w:hAnsi="Times New Roman"/>
          <w:color w:val="000000"/>
          <w:sz w:val="28"/>
        </w:rPr>
        <w:t xml:space="preserve">о случаях </w:t>
      </w:r>
      <w:r>
        <w:rPr>
          <w:rFonts w:ascii="Times New Roman" w:hAnsi="Times New Roman"/>
          <w:color w:val="000000"/>
          <w:sz w:val="28"/>
        </w:rPr>
        <w:t xml:space="preserve">склонения их к совершению коррупционных правонарушений, а также </w:t>
      </w:r>
      <w:r>
        <w:rPr>
          <w:rFonts w:ascii="Times New Roman" w:hAnsi="Times New Roman"/>
          <w:color w:val="000000"/>
          <w:sz w:val="28"/>
        </w:rPr>
        <w:t>о случаях совершения коррупционных правонарушений другими работникам</w:t>
      </w:r>
      <w:r>
        <w:rPr>
          <w:rFonts w:ascii="Times New Roman" w:hAnsi="Times New Roman"/>
          <w:color w:val="000000"/>
          <w:sz w:val="28"/>
        </w:rPr>
        <w:t>и, контрагентами организации или иными лицами и порядке рассмотрения таких обращений (приложение 4);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Правила обмена деловыми подарками и знаками делового гостеприимства в </w:t>
      </w: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>» (приложение 5)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П</w:t>
      </w:r>
      <w:r>
        <w:rPr>
          <w:rFonts w:ascii="Times New Roman" w:hAnsi="Times New Roman"/>
          <w:color w:val="000000"/>
          <w:sz w:val="28"/>
        </w:rPr>
        <w:t xml:space="preserve">орядок сотрудничества </w:t>
      </w:r>
      <w:r>
        <w:rPr>
          <w:rFonts w:ascii="Times New Roman" w:hAnsi="Times New Roman"/>
          <w:color w:val="000000"/>
          <w:sz w:val="28"/>
        </w:rPr>
        <w:t>ГБУСОН РО «Самарский ДИ»</w:t>
      </w:r>
      <w:r>
        <w:rPr>
          <w:rFonts w:ascii="Times New Roman" w:hAnsi="Times New Roman"/>
          <w:color w:val="000000"/>
          <w:sz w:val="28"/>
        </w:rPr>
        <w:t xml:space="preserve">                       с правоохранительными</w:t>
      </w:r>
      <w:r>
        <w:rPr>
          <w:rFonts w:ascii="Times New Roman" w:hAnsi="Times New Roman"/>
          <w:color w:val="000000"/>
          <w:sz w:val="28"/>
        </w:rPr>
        <w:t xml:space="preserve"> органами по вопросам предупреждения и противодействия коррупции (приложение 6); </w:t>
      </w:r>
    </w:p>
    <w:p w14:paraId="40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  <w:shd w:fill="FFC38B" w:val="clear"/>
        </w:rPr>
      </w:pPr>
      <w:r>
        <w:rPr>
          <w:rFonts w:ascii="Times New Roman" w:hAnsi="Times New Roman"/>
          <w:color w:val="000000"/>
          <w:sz w:val="28"/>
        </w:rPr>
        <w:t xml:space="preserve">приказом от 08.04.2016 № 65-о утвержден </w:t>
      </w:r>
      <w:r>
        <w:rPr>
          <w:rFonts w:ascii="Times New Roman" w:hAnsi="Times New Roman"/>
          <w:color w:val="000000"/>
          <w:sz w:val="28"/>
        </w:rPr>
        <w:t>Кодекс этики и служебн</w:t>
      </w:r>
      <w:r>
        <w:rPr>
          <w:rFonts w:ascii="Times New Roman" w:hAnsi="Times New Roman"/>
          <w:color w:val="000000"/>
          <w:sz w:val="28"/>
        </w:rPr>
        <w:t>ого поведения</w:t>
      </w:r>
      <w:r>
        <w:rPr>
          <w:rFonts w:ascii="Times New Roman" w:hAnsi="Times New Roman"/>
          <w:color w:val="000000"/>
          <w:sz w:val="28"/>
        </w:rPr>
        <w:t xml:space="preserve"> работников </w:t>
      </w: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1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  <w:shd w:fill="FFD821" w:val="clear"/>
        </w:rPr>
      </w:pPr>
      <w:r>
        <w:rPr>
          <w:rFonts w:ascii="Times New Roman" w:hAnsi="Times New Roman"/>
          <w:color w:val="000000"/>
          <w:sz w:val="28"/>
        </w:rPr>
        <w:t xml:space="preserve">приказом  10.01.2022 № 7/1-О </w:t>
      </w:r>
      <w:r>
        <w:rPr>
          <w:rFonts w:ascii="Times New Roman" w:hAnsi="Times New Roman"/>
          <w:color w:val="000000"/>
          <w:sz w:val="28"/>
        </w:rPr>
        <w:t xml:space="preserve">утверждены Стандарты и процедуры, направленные на обеспечение добросовестной работы </w:t>
      </w: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 xml:space="preserve">»; ранее действующий приказ </w:t>
      </w:r>
      <w:r>
        <w:rPr>
          <w:rFonts w:ascii="Times New Roman" w:hAnsi="Times New Roman"/>
          <w:color w:val="000000"/>
          <w:sz w:val="28"/>
        </w:rPr>
        <w:t>от 09.01.2019 № 15-о признан утратившим силу;</w:t>
      </w:r>
    </w:p>
    <w:p w14:paraId="42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приказом от 12.01.2026 № 36</w:t>
      </w:r>
      <w:r>
        <w:rPr>
          <w:rFonts w:ascii="Times New Roman" w:hAnsi="Times New Roman"/>
          <w:color w:val="000000"/>
          <w:sz w:val="28"/>
        </w:rPr>
        <w:t xml:space="preserve"> утвержден Антикоррупционный стандарт                закупочной деятельности </w:t>
      </w:r>
      <w:r>
        <w:rPr>
          <w:rFonts w:ascii="Times New Roman" w:hAnsi="Times New Roman"/>
          <w:color w:val="000000"/>
          <w:sz w:val="28"/>
        </w:rPr>
        <w:t>ГБУСОН РО «С</w:t>
      </w:r>
      <w:r>
        <w:rPr>
          <w:rFonts w:ascii="Times New Roman" w:hAnsi="Times New Roman"/>
          <w:color w:val="000000"/>
          <w:sz w:val="28"/>
        </w:rPr>
        <w:t xml:space="preserve">амарский </w:t>
      </w:r>
      <w:r>
        <w:rPr>
          <w:rFonts w:ascii="Times New Roman" w:hAnsi="Times New Roman"/>
          <w:color w:val="000000"/>
          <w:sz w:val="28"/>
        </w:rPr>
        <w:t>ДИ»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 xml:space="preserve">приказ </w:t>
      </w:r>
      <w:r>
        <w:rPr>
          <w:rFonts w:ascii="Times New Roman" w:hAnsi="Times New Roman"/>
          <w:color w:val="000000"/>
          <w:sz w:val="28"/>
        </w:rPr>
        <w:t>от 0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.0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.201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9-о признан утратившим силу;</w:t>
      </w:r>
    </w:p>
    <w:p w14:paraId="43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  <w:shd w:fill="FFC38B" w:val="clear"/>
        </w:rPr>
      </w:pPr>
      <w:r>
        <w:rPr>
          <w:rFonts w:ascii="Times New Roman" w:hAnsi="Times New Roman"/>
          <w:color w:val="000000"/>
          <w:sz w:val="28"/>
        </w:rPr>
        <w:t>приказом от 10.01.2022 № 71-О утвержден Поря</w:t>
      </w:r>
      <w:r>
        <w:rPr>
          <w:rFonts w:ascii="Times New Roman" w:hAnsi="Times New Roman"/>
          <w:color w:val="000000"/>
          <w:sz w:val="28"/>
        </w:rPr>
        <w:t xml:space="preserve">док уведомления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приложениями</w:t>
      </w:r>
      <w:r>
        <w:rPr>
          <w:rFonts w:ascii="Times New Roman" w:hAnsi="Times New Roman"/>
          <w:color w:val="000000"/>
          <w:sz w:val="28"/>
          <w:shd w:fill="FFC38B" w:val="clear"/>
        </w:rPr>
        <w:t>;</w:t>
      </w:r>
    </w:p>
    <w:p w14:paraId="44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приказом от 09.01.</w:t>
      </w:r>
      <w:r>
        <w:rPr>
          <w:rFonts w:ascii="Times New Roman" w:hAnsi="Times New Roman"/>
          <w:color w:val="000000"/>
          <w:sz w:val="28"/>
        </w:rPr>
        <w:t>2019 № 46-о</w:t>
      </w:r>
      <w:r>
        <w:rPr>
          <w:rFonts w:ascii="Times New Roman" w:hAnsi="Times New Roman"/>
          <w:color w:val="000000"/>
          <w:sz w:val="28"/>
        </w:rPr>
        <w:t xml:space="preserve"> (в редакции от 18.02.2026 № 41-О, а также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в связи с изменениями в связи с кадровыми перестановками) создана комиссия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по противодействию коррупции,</w:t>
      </w:r>
      <w:r>
        <w:rPr>
          <w:rFonts w:ascii="Times New Roman" w:hAnsi="Times New Roman"/>
          <w:color w:val="000000"/>
          <w:sz w:val="28"/>
        </w:rPr>
        <w:t xml:space="preserve"> утверждены </w:t>
      </w:r>
      <w:r>
        <w:rPr>
          <w:rFonts w:ascii="Times New Roman" w:hAnsi="Times New Roman"/>
          <w:color w:val="000000"/>
          <w:sz w:val="28"/>
        </w:rPr>
        <w:t xml:space="preserve">Положение о комиссии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по противодействию коррупции</w:t>
      </w:r>
      <w:r>
        <w:rPr>
          <w:rFonts w:ascii="Times New Roman" w:hAnsi="Times New Roman"/>
          <w:color w:val="000000"/>
          <w:sz w:val="28"/>
        </w:rPr>
        <w:t xml:space="preserve"> и ее состав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45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  <w:shd w:fill="FFD821" w:val="clear"/>
        </w:rPr>
      </w:pPr>
      <w:r>
        <w:rPr>
          <w:rFonts w:ascii="Times New Roman" w:hAnsi="Times New Roman"/>
          <w:color w:val="000000"/>
          <w:sz w:val="28"/>
        </w:rPr>
        <w:t xml:space="preserve">приказом от 11.01.2021 № 6/2 (в редакции от 22.12.2022 № 201-о) утверждено Положение </w:t>
      </w:r>
      <w:r>
        <w:rPr>
          <w:rFonts w:ascii="Times New Roman" w:hAnsi="Times New Roman"/>
          <w:color w:val="000000"/>
          <w:sz w:val="28"/>
        </w:rPr>
        <w:t xml:space="preserve">о взаимодействии лица, ответственного за работу по профилактике коррупционных и иных правонарушений с иными подразделениями учреждения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по вопросам выявления личной заинтересованности работников, которая приводит или может привести к конфликту интересов при осуществлении закупок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в учреждении; </w:t>
      </w:r>
    </w:p>
    <w:p w14:paraId="46000000">
      <w:pPr>
        <w:tabs>
          <w:tab w:leader="none" w:pos="993" w:val="left"/>
        </w:tabs>
        <w:spacing w:after="0" w:line="228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приказом от 09.01.2017 № 15-о «О недопустимости составления неофициальной отчетности и использования поддельных документов </w:t>
      </w:r>
      <w:r>
        <w:rPr>
          <w:rFonts w:ascii="Times New Roman" w:hAnsi="Times New Roman"/>
          <w:color w:val="000000"/>
          <w:sz w:val="28"/>
        </w:rPr>
        <w:t>ГБУСОН РО «Самарский ДИ</w:t>
      </w:r>
      <w:r>
        <w:rPr>
          <w:rFonts w:ascii="Times New Roman" w:hAnsi="Times New Roman"/>
          <w:color w:val="000000"/>
          <w:sz w:val="28"/>
        </w:rPr>
        <w:t>» установлена ответственность работников за составление отчетности и иных документов;</w:t>
      </w:r>
    </w:p>
    <w:p w14:paraId="47000000">
      <w:pPr>
        <w:tabs>
          <w:tab w:leader="none" w:pos="993" w:val="left"/>
        </w:tabs>
        <w:spacing w:after="0" w:line="228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приказом от 09.01.2024 № 141/1-о утвержден Порядок защиты работников, сообщивших о коррупционных правонарушениях в деятельности учреждения,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от формальных и неформальных санкций в ГБУСОН РО «Самарский ДИ».</w:t>
      </w:r>
    </w:p>
    <w:p w14:paraId="48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ходе выборочной проверки трудовых договоров работников учреждения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должностных инструкций установлено, что в указанные документы внесены положения антикоррупционного законодательства и положения о недопущении нецелевого, неправомерного и неэффективного использования бюджетных средств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государственного имущества соответственно.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проверку представлены:</w:t>
      </w:r>
    </w:p>
    <w:p w14:paraId="4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журналы ознакомления работников учреждения с </w:t>
      </w:r>
      <w:r>
        <w:rPr>
          <w:rFonts w:ascii="Times New Roman" w:hAnsi="Times New Roman"/>
          <w:color w:val="000000"/>
          <w:sz w:val="28"/>
        </w:rPr>
        <w:t>нормативными</w:t>
      </w:r>
      <w:r>
        <w:rPr>
          <w:rFonts w:ascii="Times New Roman" w:hAnsi="Times New Roman"/>
          <w:color w:val="000000"/>
          <w:sz w:val="28"/>
        </w:rPr>
        <w:t xml:space="preserve"> правовыми актами</w:t>
      </w:r>
      <w:r>
        <w:rPr>
          <w:rFonts w:ascii="Times New Roman" w:hAnsi="Times New Roman"/>
          <w:color w:val="000000"/>
          <w:sz w:val="28"/>
        </w:rPr>
        <w:t xml:space="preserve"> и локальными актами учреждения по противодействию коррупции </w:t>
      </w:r>
      <w:r>
        <w:br/>
      </w:r>
      <w:r>
        <w:rPr>
          <w:rFonts w:ascii="Times New Roman" w:hAnsi="Times New Roman"/>
          <w:color w:val="000000"/>
          <w:sz w:val="28"/>
        </w:rPr>
        <w:t>за проверяемый период</w:t>
      </w:r>
      <w:r>
        <w:rPr>
          <w:rFonts w:ascii="Times New Roman" w:hAnsi="Times New Roman"/>
          <w:color w:val="000000"/>
          <w:sz w:val="28"/>
        </w:rPr>
        <w:t>, ознакомление проводится</w:t>
      </w:r>
      <w:r>
        <w:rPr>
          <w:rFonts w:ascii="Times New Roman" w:hAnsi="Times New Roman"/>
          <w:color w:val="000000"/>
          <w:sz w:val="28"/>
        </w:rPr>
        <w:t xml:space="preserve"> регулярно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о чем свидетельствуют подписи </w:t>
      </w:r>
      <w:r>
        <w:rPr>
          <w:rFonts w:ascii="Times New Roman" w:hAnsi="Times New Roman"/>
          <w:color w:val="000000"/>
          <w:sz w:val="28"/>
        </w:rPr>
        <w:t>работников учреждения;</w:t>
      </w:r>
    </w:p>
    <w:p w14:paraId="4B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журнал регистрации уведомлений о фактах обращения в целях склонения работника к совершению коррупционных правонарушений в ГБУСОН РО «Самарский ДИ»; </w:t>
      </w:r>
    </w:p>
    <w:p w14:paraId="4C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журнал регистрации информации о ставших известными работнику случаях совершения коррупционных пра</w:t>
      </w:r>
      <w:r>
        <w:rPr>
          <w:rFonts w:ascii="Times New Roman" w:hAnsi="Times New Roman"/>
          <w:color w:val="000000"/>
          <w:sz w:val="28"/>
        </w:rPr>
        <w:t xml:space="preserve">вонарушений;  </w:t>
      </w:r>
    </w:p>
    <w:p w14:paraId="4D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журнал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  <w:r>
        <w:rPr>
          <w:rFonts w:ascii="Times New Roman" w:hAnsi="Times New Roman"/>
          <w:color w:val="000000"/>
          <w:sz w:val="28"/>
        </w:rPr>
        <w:t xml:space="preserve">за проверяемый период уведомления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и информация от работников учреждения не поступали, </w:t>
      </w:r>
      <w:r>
        <w:rPr>
          <w:rFonts w:ascii="Times New Roman" w:hAnsi="Times New Roman"/>
          <w:color w:val="000000"/>
          <w:sz w:val="28"/>
        </w:rPr>
        <w:t xml:space="preserve">в журналах </w:t>
      </w:r>
      <w:r>
        <w:br/>
      </w:r>
      <w:r>
        <w:rPr>
          <w:rFonts w:ascii="Times New Roman" w:hAnsi="Times New Roman"/>
          <w:color w:val="000000"/>
          <w:sz w:val="28"/>
        </w:rPr>
        <w:t>не зарегистрированы.</w:t>
      </w:r>
    </w:p>
    <w:p w14:paraId="4E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000000">
      <w:pPr>
        <w:numPr>
          <w:ilvl w:val="0"/>
          <w:numId w:val="1"/>
        </w:numPr>
        <w:tabs>
          <w:tab w:leader="none" w:pos="1276" w:val="left"/>
        </w:tabs>
        <w:spacing w:after="0" w:line="228" w:lineRule="auto"/>
        <w:ind w:firstLine="851" w:lef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Выполнение плановых мероприятий по противодействию коррупции и деятельность комиссии по противодействию коррупции:</w:t>
      </w:r>
    </w:p>
    <w:p w14:paraId="50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Приказом от 09.01.2024 № 77 утвержден план мероприятий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по противодействию коррупции на 2021-2024 годы, </w:t>
      </w:r>
      <w:r>
        <w:rPr>
          <w:rFonts w:ascii="Times New Roman" w:hAnsi="Times New Roman"/>
          <w:color w:val="000000"/>
          <w:sz w:val="28"/>
        </w:rPr>
        <w:t>обеспечивающи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недопущение проявления коррупционных правонарушений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с учетом специфи</w:t>
      </w:r>
      <w:r>
        <w:rPr>
          <w:rFonts w:ascii="Times New Roman" w:hAnsi="Times New Roman"/>
          <w:color w:val="000000"/>
          <w:sz w:val="28"/>
        </w:rPr>
        <w:t xml:space="preserve">ки направления деятельности, который соответствует областному и ведомственному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ам. Ранее действующие планы мероприятий </w:t>
      </w:r>
      <w:r>
        <w:br/>
      </w:r>
      <w:r>
        <w:rPr>
          <w:rFonts w:ascii="Times New Roman" w:hAnsi="Times New Roman"/>
          <w:color w:val="000000"/>
          <w:sz w:val="28"/>
        </w:rPr>
        <w:t>на 2021-2024 годы, утвержденные приказами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11.01.2021 № 29/1, </w:t>
      </w:r>
      <w:r>
        <w:rPr>
          <w:rFonts w:ascii="Times New Roman" w:hAnsi="Times New Roman"/>
          <w:color w:val="000000"/>
          <w:sz w:val="28"/>
        </w:rPr>
        <w:t xml:space="preserve">от 31.08.2021 </w:t>
      </w:r>
      <w:r>
        <w:br/>
      </w:r>
      <w:r>
        <w:rPr>
          <w:rFonts w:ascii="Times New Roman" w:hAnsi="Times New Roman"/>
          <w:color w:val="000000"/>
          <w:sz w:val="28"/>
        </w:rPr>
        <w:t>№ 304/1</w:t>
      </w:r>
      <w:r>
        <w:rPr>
          <w:rFonts w:ascii="Times New Roman" w:hAnsi="Times New Roman"/>
          <w:color w:val="000000"/>
          <w:sz w:val="28"/>
        </w:rPr>
        <w:t>, от 09.01.2023 № 77 признаны утратившими силу.</w:t>
      </w:r>
    </w:p>
    <w:p w14:paraId="51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Приказом от 01.04.2025 № 301-о утвержден план мероприятий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по противодейс</w:t>
      </w:r>
      <w:r>
        <w:rPr>
          <w:rFonts w:ascii="Times New Roman" w:hAnsi="Times New Roman"/>
          <w:color w:val="000000"/>
          <w:sz w:val="28"/>
        </w:rPr>
        <w:t>твию коррупции ГБУСОН РО «Самарский ДИ» на 2025 год</w:t>
      </w:r>
      <w:r>
        <w:rPr>
          <w:rFonts w:ascii="Times New Roman" w:hAnsi="Times New Roman"/>
          <w:color w:val="000000"/>
          <w:sz w:val="28"/>
        </w:rPr>
        <w:t>, который соответствует ведомственному плану.</w:t>
      </w:r>
    </w:p>
    <w:p w14:paraId="52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Приказом от 12.01.2026 № 80-о утвержден план мероприятий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по противодействию коррупции ГБУСОН РО «Самарский ДИ» на 2026 год.</w:t>
      </w:r>
    </w:p>
    <w:p w14:paraId="53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заседании комиссии по противодействию коррупции </w:t>
      </w:r>
      <w:r>
        <w:rPr>
          <w:rFonts w:ascii="Times New Roman" w:hAnsi="Times New Roman"/>
          <w:color w:val="000000"/>
          <w:sz w:val="28"/>
        </w:rPr>
        <w:t>рассмотрен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отчет о реализации плана мероприятий за 2023 год (протокол от 20.12.2023</w:t>
      </w:r>
      <w:r>
        <w:rPr>
          <w:rFonts w:ascii="Times New Roman" w:hAnsi="Times New Roman"/>
          <w:color w:val="000000"/>
          <w:sz w:val="28"/>
        </w:rPr>
        <w:t xml:space="preserve"> № 2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>чет о реализации плана мероприятий за 2024 год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(протокол от 20.12.2024 № 2),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отчет о реализации плана мероприятий за 2025 год (протокол от 19.12.2025</w:t>
      </w:r>
      <w:r>
        <w:rPr>
          <w:rFonts w:ascii="Times New Roman" w:hAnsi="Times New Roman"/>
          <w:color w:val="000000"/>
          <w:sz w:val="28"/>
        </w:rPr>
        <w:t xml:space="preserve"> №</w:t>
      </w:r>
      <w:r>
        <w:rPr>
          <w:rFonts w:ascii="Times New Roman" w:hAnsi="Times New Roman"/>
          <w:color w:val="000000"/>
          <w:sz w:val="28"/>
        </w:rPr>
        <w:t xml:space="preserve"> 2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54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Рекомендовано:</w:t>
      </w:r>
    </w:p>
    <w:p w14:paraId="55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протоколы заседания комиссии по противодействию коррупции вносить информацию о голосовании членов комиссии (шаблон протокола для возможного использования в работе направлялся в подведомственные учреждения письмом отдела по работе с персоналом минтруда области от 19.12.2025 № 27.5/254);</w:t>
      </w:r>
    </w:p>
    <w:p w14:paraId="56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подготовке отчетов о реализации планов мероприятий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по противодействию коррупции учитывать рекомендации, направленные отделом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по работе с персоналом минтруда области письмами от 14.02.2025 № 27.5/33,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от 19.12.2025 </w:t>
      </w:r>
      <w:r>
        <w:rPr>
          <w:rFonts w:ascii="Times New Roman" w:hAnsi="Times New Roman"/>
          <w:color w:val="000000"/>
          <w:sz w:val="28"/>
        </w:rPr>
        <w:t>№ 27.5/254).</w:t>
      </w:r>
    </w:p>
    <w:p w14:paraId="57000000">
      <w:pPr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58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Приказом от 09.01.</w:t>
      </w:r>
      <w:r>
        <w:rPr>
          <w:rFonts w:ascii="Times New Roman" w:hAnsi="Times New Roman"/>
          <w:color w:val="000000"/>
          <w:sz w:val="28"/>
        </w:rPr>
        <w:t>2019 № 46-о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в редакции от 18.02.2026 № 41-О, а также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в связи </w:t>
      </w:r>
      <w:r>
        <w:rPr>
          <w:rFonts w:ascii="Times New Roman" w:hAnsi="Times New Roman"/>
          <w:color w:val="000000"/>
          <w:sz w:val="28"/>
        </w:rPr>
        <w:t xml:space="preserve">с изменениями в связи с кадровыми перестановками) создана комиссия </w:t>
      </w:r>
      <w:r>
        <w:br/>
      </w:r>
      <w:r>
        <w:rPr>
          <w:rFonts w:ascii="Times New Roman" w:hAnsi="Times New Roman"/>
          <w:color w:val="000000"/>
          <w:sz w:val="28"/>
        </w:rPr>
        <w:t>по противодействию коррупции в следующе</w:t>
      </w:r>
      <w:r>
        <w:rPr>
          <w:rFonts w:ascii="Times New Roman" w:hAnsi="Times New Roman"/>
          <w:color w:val="000000"/>
          <w:sz w:val="28"/>
        </w:rPr>
        <w:t>м соста</w:t>
      </w:r>
      <w:r>
        <w:rPr>
          <w:rFonts w:ascii="Times New Roman" w:hAnsi="Times New Roman"/>
          <w:color w:val="000000"/>
          <w:sz w:val="28"/>
        </w:rPr>
        <w:t xml:space="preserve">ве: </w:t>
      </w:r>
      <w:r>
        <w:rPr>
          <w:rFonts w:ascii="Times New Roman" w:hAnsi="Times New Roman"/>
          <w:color w:val="000000"/>
          <w:sz w:val="28"/>
        </w:rPr>
        <w:t>председатель комиссии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главный бухгалтер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Плугатырева Т.А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заместитель председателя комисси</w:t>
      </w:r>
      <w:r>
        <w:rPr>
          <w:rFonts w:ascii="Times New Roman" w:hAnsi="Times New Roman"/>
          <w:color w:val="000000"/>
          <w:sz w:val="28"/>
        </w:rPr>
        <w:t xml:space="preserve">и – </w:t>
      </w:r>
      <w:r>
        <w:rPr>
          <w:rFonts w:ascii="Times New Roman" w:hAnsi="Times New Roman"/>
          <w:color w:val="000000"/>
          <w:sz w:val="28"/>
        </w:rPr>
        <w:t>сестра хозяйка</w:t>
      </w:r>
      <w:r>
        <w:rPr>
          <w:rFonts w:ascii="Times New Roman" w:hAnsi="Times New Roman"/>
          <w:color w:val="000000"/>
          <w:sz w:val="28"/>
        </w:rPr>
        <w:t xml:space="preserve"> Клименк</w:t>
      </w:r>
      <w:r>
        <w:rPr>
          <w:rFonts w:ascii="Times New Roman" w:hAnsi="Times New Roman"/>
          <w:color w:val="000000"/>
          <w:sz w:val="28"/>
        </w:rPr>
        <w:t>о Е.А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секретарь комиссии – </w:t>
      </w:r>
      <w:r>
        <w:rPr>
          <w:rFonts w:ascii="Times New Roman" w:hAnsi="Times New Roman"/>
          <w:color w:val="000000"/>
          <w:sz w:val="28"/>
        </w:rPr>
        <w:t>инспектор по кадрам Житник Н.М.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члены комиссии: юрисконсульт </w:t>
      </w:r>
      <w:r>
        <w:rPr>
          <w:rFonts w:ascii="Times New Roman" w:hAnsi="Times New Roman"/>
          <w:color w:val="000000"/>
          <w:sz w:val="28"/>
        </w:rPr>
        <w:t>Ларина В.П.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заведующий складом</w:t>
      </w:r>
      <w:r>
        <w:rPr>
          <w:rFonts w:ascii="Times New Roman" w:hAnsi="Times New Roman"/>
          <w:color w:val="000000"/>
          <w:sz w:val="28"/>
        </w:rPr>
        <w:t xml:space="preserve"> Тулинова Н</w:t>
      </w:r>
      <w:r>
        <w:rPr>
          <w:rFonts w:ascii="Times New Roman" w:hAnsi="Times New Roman"/>
          <w:color w:val="000000"/>
          <w:sz w:val="28"/>
        </w:rPr>
        <w:t>.Г.</w:t>
      </w:r>
      <w:r>
        <w:rPr>
          <w:rFonts w:ascii="Times New Roman" w:hAnsi="Times New Roman"/>
          <w:color w:val="000000"/>
          <w:sz w:val="28"/>
        </w:rPr>
        <w:t xml:space="preserve">, специалист по социальной работе </w:t>
      </w:r>
      <w:r>
        <w:rPr>
          <w:rFonts w:ascii="Times New Roman" w:hAnsi="Times New Roman"/>
          <w:color w:val="000000"/>
          <w:sz w:val="28"/>
        </w:rPr>
        <w:t>Полякова Е.В.</w:t>
      </w:r>
    </w:p>
    <w:p w14:paraId="59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Заседания комиссии по противодействию коррупции</w:t>
      </w:r>
      <w:r>
        <w:rPr>
          <w:rFonts w:ascii="Times New Roman" w:hAnsi="Times New Roman"/>
          <w:color w:val="000000"/>
          <w:sz w:val="28"/>
        </w:rPr>
        <w:t xml:space="preserve"> проводятся</w:t>
      </w:r>
      <w:r>
        <w:rPr>
          <w:rFonts w:ascii="Times New Roman" w:hAnsi="Times New Roman"/>
          <w:color w:val="000000"/>
          <w:sz w:val="28"/>
        </w:rPr>
        <w:t xml:space="preserve"> не реже двух раз в год. </w:t>
      </w:r>
    </w:p>
    <w:p w14:paraId="5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учреждении имеются</w:t>
      </w:r>
      <w:r>
        <w:rPr>
          <w:rFonts w:ascii="Times New Roman" w:hAnsi="Times New Roman"/>
          <w:color w:val="000000"/>
          <w:sz w:val="28"/>
        </w:rPr>
        <w:t xml:space="preserve"> планы </w:t>
      </w:r>
      <w:r>
        <w:rPr>
          <w:rFonts w:ascii="Times New Roman" w:hAnsi="Times New Roman"/>
          <w:color w:val="000000"/>
          <w:sz w:val="28"/>
        </w:rPr>
        <w:t>работ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комиссии по п</w:t>
      </w:r>
      <w:r>
        <w:rPr>
          <w:rFonts w:ascii="Times New Roman" w:hAnsi="Times New Roman"/>
          <w:color w:val="000000"/>
          <w:sz w:val="28"/>
        </w:rPr>
        <w:t xml:space="preserve">ротиводействию коррупции, </w:t>
      </w:r>
      <w:r>
        <w:rPr>
          <w:rFonts w:ascii="Times New Roman" w:hAnsi="Times New Roman"/>
          <w:color w:val="000000"/>
          <w:sz w:val="28"/>
        </w:rPr>
        <w:t>отчет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о результатах </w:t>
      </w:r>
      <w:r>
        <w:rPr>
          <w:rFonts w:ascii="Times New Roman" w:hAnsi="Times New Roman"/>
          <w:color w:val="000000"/>
          <w:sz w:val="28"/>
        </w:rPr>
        <w:t xml:space="preserve">ее </w:t>
      </w:r>
      <w:r>
        <w:rPr>
          <w:rFonts w:ascii="Times New Roman" w:hAnsi="Times New Roman"/>
          <w:color w:val="000000"/>
          <w:sz w:val="28"/>
        </w:rPr>
        <w:t xml:space="preserve">работы и протоколы заседания комиссии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проверяемый период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B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color w:val="000000"/>
          <w:sz w:val="28"/>
          <w:u w:val="single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>Рекомендовано: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план работы комиссии по противодействию коррупции ежегодно вносить следующие </w:t>
      </w:r>
      <w:r>
        <w:rPr>
          <w:rStyle w:val="Style_2_ch"/>
          <w:rFonts w:ascii="Times New Roman" w:hAnsi="Times New Roman"/>
          <w:color w:val="000000"/>
          <w:sz w:val="28"/>
        </w:rPr>
        <w:t>мероприятия:</w:t>
      </w:r>
    </w:p>
    <w:p w14:paraId="5D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рассмотрение отчета о реализации плана мероприятий 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2_ch"/>
          <w:rFonts w:ascii="Times New Roman" w:hAnsi="Times New Roman"/>
          <w:color w:val="000000"/>
          <w:sz w:val="28"/>
        </w:rPr>
        <w:t xml:space="preserve">по противодействию коррупции в учреждении (срок реализации мероприятия – 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2_ch"/>
          <w:rFonts w:ascii="Times New Roman" w:hAnsi="Times New Roman"/>
          <w:color w:val="000000"/>
          <w:sz w:val="28"/>
        </w:rPr>
        <w:t>до 1 февраля года, следующего за отчетным);</w:t>
      </w:r>
    </w:p>
    <w:p w14:paraId="5E000000">
      <w:pPr>
        <w:pStyle w:val="Style_2"/>
        <w:numPr>
          <w:numId w:val="2"/>
        </w:num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утверждение перечня коррупционно-опасных функций учреждения 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2_ch"/>
          <w:rFonts w:ascii="Times New Roman" w:hAnsi="Times New Roman"/>
          <w:color w:val="000000"/>
          <w:sz w:val="28"/>
        </w:rPr>
        <w:t xml:space="preserve">и перечня должностей, замещение которых связано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с коррупционными рисками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(срок реализации мероприятия – до 1 октября года утверждения плана работы комиссии).</w:t>
      </w:r>
    </w:p>
    <w:p w14:paraId="5F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60000000">
      <w:pPr>
        <w:numPr>
          <w:ilvl w:val="0"/>
          <w:numId w:val="1"/>
        </w:numPr>
        <w:tabs>
          <w:tab w:leader="none" w:pos="1134" w:val="left"/>
        </w:tabs>
        <w:spacing w:after="0" w:line="228" w:lineRule="auto"/>
        <w:ind w:firstLine="709" w:lef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Выявление конфликта интересов, условий способствующих возникновению ситуации, при которой возможен конфликт интересов: </w:t>
      </w:r>
    </w:p>
    <w:p w14:paraId="61000000">
      <w:pPr>
        <w:tabs>
          <w:tab w:leader="none" w:pos="993" w:val="left"/>
        </w:tabs>
        <w:spacing w:after="0" w:line="228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08.06.2016 № 64-о (в редакции от 12.01.2026 № 35 и изменениями в связи с кадровыми перестановками) утверждены: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оложение </w:t>
      </w:r>
      <w:r>
        <w:rPr>
          <w:rFonts w:ascii="Times New Roman" w:hAnsi="Times New Roman"/>
          <w:color w:val="000000"/>
          <w:sz w:val="28"/>
        </w:rPr>
        <w:t xml:space="preserve">о комиссии по соблюдению требований к служебному поведению работников </w:t>
      </w:r>
      <w:r>
        <w:rPr>
          <w:rFonts w:ascii="Times New Roman" w:hAnsi="Times New Roman"/>
          <w:color w:val="000000"/>
          <w:sz w:val="28"/>
        </w:rPr>
        <w:t>ГБУСОН РО «</w:t>
      </w:r>
      <w:r>
        <w:rPr>
          <w:rFonts w:ascii="Times New Roman" w:hAnsi="Times New Roman"/>
          <w:color w:val="000000"/>
          <w:sz w:val="28"/>
        </w:rPr>
        <w:t>Самарский ДИ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и урегулированию конфликта интересов (приложение 1)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 ее состав (приложение 2)</w:t>
      </w:r>
      <w:r>
        <w:rPr>
          <w:rFonts w:ascii="Times New Roman" w:hAnsi="Times New Roman"/>
          <w:color w:val="000000"/>
          <w:sz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учреждении </w:t>
      </w:r>
      <w:r>
        <w:rPr>
          <w:rFonts w:ascii="Times New Roman" w:hAnsi="Times New Roman"/>
          <w:color w:val="000000"/>
          <w:sz w:val="28"/>
        </w:rPr>
        <w:t>проводятся обучающие мероприятия</w:t>
      </w:r>
      <w:r>
        <w:rPr>
          <w:rFonts w:ascii="Times New Roman" w:hAnsi="Times New Roman"/>
          <w:color w:val="000000"/>
          <w:sz w:val="28"/>
        </w:rPr>
        <w:t xml:space="preserve">, а также ознакомления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с действующим законодательством в сфере противодействия коррупции. </w:t>
      </w:r>
    </w:p>
    <w:p w14:paraId="63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  <w:shd w:fill="FF6350" w:val="clear"/>
        </w:rPr>
      </w:pPr>
      <w:r>
        <w:rPr>
          <w:rFonts w:ascii="Times New Roman" w:hAnsi="Times New Roman"/>
          <w:color w:val="000000"/>
          <w:sz w:val="28"/>
        </w:rPr>
        <w:t>При выборочной проверке материалов характеризующих служебную деятельность, включая личные дела работников и руководителей, о</w:t>
      </w:r>
      <w:r>
        <w:rPr>
          <w:rFonts w:ascii="Times New Roman" w:hAnsi="Times New Roman"/>
          <w:color w:val="000000"/>
          <w:sz w:val="28"/>
        </w:rPr>
        <w:t xml:space="preserve">бращений </w:t>
      </w:r>
      <w:r>
        <w:br/>
      </w:r>
      <w:r>
        <w:rPr>
          <w:rFonts w:ascii="Times New Roman" w:hAnsi="Times New Roman"/>
          <w:color w:val="000000"/>
          <w:sz w:val="28"/>
        </w:rPr>
        <w:t>и жалоб</w:t>
      </w:r>
      <w:r>
        <w:rPr>
          <w:rFonts w:ascii="Times New Roman" w:hAnsi="Times New Roman"/>
          <w:color w:val="000000"/>
          <w:sz w:val="28"/>
        </w:rPr>
        <w:t xml:space="preserve"> о нарушении антикоррупционного законодательства не выявлено.</w:t>
      </w:r>
    </w:p>
    <w:p w14:paraId="64000000">
      <w:pPr>
        <w:tabs>
          <w:tab w:leader="none" w:pos="2955" w:val="left"/>
        </w:tabs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</w:p>
    <w:p w14:paraId="65000000">
      <w:pPr>
        <w:spacing w:after="0" w:line="228" w:lineRule="auto"/>
        <w:ind w:firstLine="708" w:lef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6. </w:t>
      </w:r>
      <w:r>
        <w:rPr>
          <w:rFonts w:ascii="Times New Roman" w:hAnsi="Times New Roman"/>
          <w:b w:val="1"/>
          <w:i w:val="1"/>
          <w:color w:val="000000"/>
          <w:sz w:val="28"/>
        </w:rPr>
        <w:t>Взаимодействие с органами, осуществляющими контрольно-надзорные функции, сотрудничество с правоохранительными органами, принятие мер по предупреждению коррупции при взаимодействии с организациями-контрагентами:</w:t>
      </w:r>
    </w:p>
    <w:p w14:paraId="66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учреждении </w:t>
      </w:r>
      <w:r>
        <w:rPr>
          <w:rFonts w:ascii="Times New Roman" w:hAnsi="Times New Roman"/>
          <w:color w:val="000000"/>
          <w:sz w:val="28"/>
        </w:rPr>
        <w:t xml:space="preserve">приказом от </w:t>
      </w:r>
      <w:r>
        <w:rPr>
          <w:rFonts w:ascii="Times New Roman" w:hAnsi="Times New Roman"/>
          <w:color w:val="000000"/>
          <w:sz w:val="28"/>
        </w:rPr>
        <w:t>08</w:t>
      </w:r>
      <w:r>
        <w:rPr>
          <w:rFonts w:ascii="Times New Roman" w:hAnsi="Times New Roman"/>
          <w:color w:val="000000"/>
          <w:sz w:val="28"/>
        </w:rPr>
        <w:t>.0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.2016 № </w:t>
      </w:r>
      <w:r>
        <w:rPr>
          <w:rFonts w:ascii="Times New Roman" w:hAnsi="Times New Roman"/>
          <w:color w:val="000000"/>
          <w:sz w:val="28"/>
        </w:rPr>
        <w:t>64-о</w:t>
      </w:r>
      <w:r>
        <w:rPr>
          <w:rFonts w:ascii="Times New Roman" w:hAnsi="Times New Roman"/>
          <w:color w:val="000000"/>
          <w:sz w:val="28"/>
        </w:rPr>
        <w:t xml:space="preserve"> утверждено </w:t>
      </w:r>
      <w:r>
        <w:rPr>
          <w:rFonts w:ascii="Times New Roman" w:hAnsi="Times New Roman"/>
          <w:color w:val="000000"/>
          <w:sz w:val="28"/>
        </w:rPr>
        <w:t xml:space="preserve">Положение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о порядке </w:t>
      </w:r>
      <w:r>
        <w:rPr>
          <w:rFonts w:ascii="Times New Roman" w:hAnsi="Times New Roman"/>
          <w:color w:val="000000"/>
          <w:sz w:val="28"/>
        </w:rPr>
        <w:t>сотрудничества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ГБУСОН РО «Самарский ДИ» </w:t>
      </w:r>
      <w:r>
        <w:rPr>
          <w:rFonts w:ascii="Times New Roman" w:hAnsi="Times New Roman"/>
          <w:color w:val="000000"/>
          <w:sz w:val="28"/>
        </w:rPr>
        <w:t>с правоохранительными органами</w:t>
      </w:r>
      <w:r>
        <w:rPr>
          <w:rFonts w:ascii="Times New Roman" w:hAnsi="Times New Roman"/>
          <w:color w:val="000000"/>
          <w:sz w:val="28"/>
        </w:rPr>
        <w:t xml:space="preserve"> по вопросам предупреждения и противодействия коррупции   (приложение 6)</w:t>
      </w:r>
      <w:r>
        <w:rPr>
          <w:rFonts w:ascii="Times New Roman" w:hAnsi="Times New Roman"/>
          <w:color w:val="000000"/>
          <w:sz w:val="28"/>
        </w:rPr>
        <w:t>.</w:t>
      </w:r>
    </w:p>
    <w:p w14:paraId="67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Анализ сведений о доходах, расходах, об имуществе и обязательствах имущественного характера, представленных руководителем учреждения, показал, что сведения о доходах ежегодно предоставляются в министерство труда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и социального развития Ростовской области в установленные сроки, </w:t>
      </w:r>
      <w:r>
        <w:rPr>
          <w:rFonts w:ascii="Times New Roman" w:hAnsi="Times New Roman"/>
          <w:color w:val="000000"/>
          <w:sz w:val="28"/>
        </w:rPr>
        <w:t xml:space="preserve">существенных </w:t>
      </w:r>
      <w:r>
        <w:rPr>
          <w:rFonts w:ascii="Times New Roman" w:hAnsi="Times New Roman"/>
          <w:color w:val="000000"/>
          <w:sz w:val="28"/>
        </w:rPr>
        <w:t>замечаний не выявлено.</w:t>
      </w:r>
    </w:p>
    <w:p w14:paraId="6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Акты прокурорского реагирования</w:t>
      </w:r>
      <w:r>
        <w:rPr>
          <w:rFonts w:ascii="Times New Roman" w:hAnsi="Times New Roman"/>
          <w:color w:val="000000"/>
          <w:sz w:val="28"/>
        </w:rPr>
        <w:t xml:space="preserve"> о работниках, привлеченных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к ответственности за нарушение антикоррупционного законодательства,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за проверяемый период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 поступали.</w:t>
      </w:r>
    </w:p>
    <w:p w14:paraId="6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проверку представлены декларации конфликта интересов, заполненные членами закупочной комиссии, а также информация о родственниках (свойственниках) членов закупочной комиссии в соответствии с приказом учреждения от </w:t>
      </w:r>
      <w:r>
        <w:rPr>
          <w:rFonts w:ascii="Times New Roman" w:hAnsi="Times New Roman"/>
          <w:color w:val="000000"/>
          <w:sz w:val="28"/>
        </w:rPr>
        <w:t xml:space="preserve">11.01.2021 № 6/2 (в редакции от 22.12.2022 № 201-о)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«Об утверждении Положения </w:t>
      </w:r>
      <w:r>
        <w:rPr>
          <w:rFonts w:ascii="Times New Roman" w:hAnsi="Times New Roman"/>
          <w:color w:val="000000"/>
          <w:sz w:val="28"/>
        </w:rPr>
        <w:t xml:space="preserve">о взаимодействии лица, ответственного за работу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по профилактике коррупционных и иных правонарушений с иными подразделениями учреждения по вопросам выявления личной заинтересованности работников, которая приводит или может привести к конфликту интересов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при осуществлении закупок в учреждении». </w:t>
      </w:r>
    </w:p>
    <w:p w14:paraId="6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указанным приказом взаимодействие лица, ответственного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за профилактику коррупционных и иных правонарушений, с членами закупочной комиссии осуществляется в случае, если максимальная цена контракта превышает 3 000 000 рублей. По информации лица, ответственного за профилактику коррупционных и иных правонарушений, </w:t>
      </w:r>
      <w:r>
        <w:rPr>
          <w:rFonts w:ascii="Times New Roman" w:hAnsi="Times New Roman"/>
          <w:color w:val="000000"/>
          <w:sz w:val="28"/>
        </w:rPr>
        <w:t>Житник Н.М. за проверяемый период контракты на сумму 3 000 000 рублей и более учреждением не заключались.</w:t>
      </w:r>
    </w:p>
    <w:p w14:paraId="6B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договорах, связанных с хозяйственной деятельностью учреждения, предусмотрен пункт антикоррупцио</w:t>
      </w:r>
      <w:r>
        <w:rPr>
          <w:rFonts w:ascii="Times New Roman" w:hAnsi="Times New Roman"/>
          <w:color w:val="000000"/>
          <w:sz w:val="28"/>
        </w:rPr>
        <w:t xml:space="preserve">нной оговорки, рекомендованный </w:t>
      </w:r>
      <w:r>
        <w:rPr>
          <w:rFonts w:ascii="Times New Roman" w:hAnsi="Times New Roman"/>
          <w:color w:val="000000"/>
          <w:sz w:val="28"/>
        </w:rPr>
        <w:t>правовым управлением при Губернаторе Ростовской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6C000000">
      <w:pPr>
        <w:spacing w:after="0" w:line="228" w:lineRule="auto"/>
        <w:ind w:firstLine="708" w:left="0"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6D000000">
      <w:pPr>
        <w:tabs>
          <w:tab w:leader="none" w:pos="1134" w:val="left"/>
        </w:tabs>
        <w:spacing w:after="0" w:line="228" w:lineRule="auto"/>
        <w:ind w:firstLine="708" w:left="0"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 xml:space="preserve">7. 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Консультирование и обучение работников учреждения или 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организации, практика поощрений и привлечения к дисциплинарной ответственности, распростр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анение материалов о проводимой </w:t>
      </w:r>
      <w:r>
        <w:rPr>
          <w:rFonts w:ascii="Times New Roman" w:hAnsi="Times New Roman"/>
          <w:b w:val="1"/>
          <w:i w:val="1"/>
          <w:color w:val="000000"/>
          <w:sz w:val="28"/>
        </w:rPr>
        <w:t>работе и достигнутых результатах в сфере противодействия коррупции:</w:t>
      </w:r>
    </w:p>
    <w:p w14:paraId="6E000000">
      <w:pPr>
        <w:tabs>
          <w:tab w:leader="none" w:pos="1134" w:val="left"/>
        </w:tabs>
        <w:spacing w:after="0" w:line="228" w:lineRule="auto"/>
        <w:ind w:firstLine="708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Лицо, ответственное за профилактику коррупционных и иных правонарушений, Житник Н.М. повысила квалификацию по программе «Противодействие коррупции в системе государственного и муниципального управления» (удостоверение от 20.03.2025), а также по программе «Вопросы профилактики и противодействия коррупции» (удостоверение от 22.01.2026).</w:t>
      </w:r>
    </w:p>
    <w:p w14:paraId="6F000000">
      <w:pPr>
        <w:tabs>
          <w:tab w:leader="none" w:pos="1134" w:val="left"/>
        </w:tabs>
        <w:spacing w:after="0" w:line="228" w:lineRule="auto"/>
        <w:ind w:firstLine="708" w:left="0"/>
        <w:jc w:val="both"/>
        <w:rPr>
          <w:rFonts w:ascii="Times New Roman" w:hAnsi="Times New Roman"/>
          <w:b w:val="1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Рекомендовано:</w:t>
      </w:r>
    </w:p>
    <w:p w14:paraId="70000000">
      <w:pPr>
        <w:tabs>
          <w:tab w:leader="none" w:pos="1134" w:val="left"/>
        </w:tabs>
        <w:spacing w:after="0" w:line="228" w:lineRule="auto"/>
        <w:ind w:firstLine="708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повысить квалификацию по программе профилактики и противодействия коррупции исполняющему обязанности директора учреждения.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 проверяемый период </w:t>
      </w:r>
      <w:r>
        <w:rPr>
          <w:rFonts w:ascii="Times New Roman" w:hAnsi="Times New Roman"/>
          <w:color w:val="000000"/>
          <w:sz w:val="28"/>
        </w:rPr>
        <w:t>работников, привлеченных к дисциплинарной</w:t>
      </w:r>
      <w:r>
        <w:rPr>
          <w:rFonts w:ascii="Times New Roman" w:hAnsi="Times New Roman"/>
          <w:color w:val="000000"/>
          <w:sz w:val="28"/>
        </w:rPr>
        <w:t xml:space="preserve"> ответственности за коррупционные правонарушения, </w:t>
      </w:r>
      <w:r>
        <w:rPr>
          <w:rFonts w:ascii="Times New Roman" w:hAnsi="Times New Roman"/>
          <w:color w:val="000000"/>
          <w:sz w:val="28"/>
        </w:rPr>
        <w:t xml:space="preserve">не выявлено. 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здании учреждения размещен информационный </w:t>
      </w:r>
      <w:r>
        <w:rPr>
          <w:rFonts w:ascii="Times New Roman" w:hAnsi="Times New Roman"/>
          <w:color w:val="000000"/>
          <w:sz w:val="28"/>
        </w:rPr>
        <w:t>стенд,</w:t>
      </w:r>
      <w:r>
        <w:rPr>
          <w:rFonts w:ascii="Times New Roman" w:hAnsi="Times New Roman"/>
          <w:color w:val="000000"/>
          <w:sz w:val="28"/>
        </w:rPr>
        <w:t xml:space="preserve"> отражающий актуальные вопросы по профилактике и противодействию коррупции.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письмом минтруда области от 03.07.2025 № 27.5/148 учреждением в III и IV кварталах 2025 года проведен анонимный опрос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31 работника в каждом квартале  с целью выявления возможных фактов коррупции в учреждении. Согласно результатам опроса, представленным учреждением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в минтруд области письмом </w:t>
      </w:r>
      <w:r>
        <w:rPr>
          <w:rFonts w:ascii="Times New Roman" w:hAnsi="Times New Roman"/>
          <w:color w:val="000000"/>
          <w:sz w:val="28"/>
        </w:rPr>
        <w:t xml:space="preserve">от 19.12.2025 № 447, на вопросы о наличии фактов коррупции </w:t>
      </w:r>
      <w:r>
        <w:rPr>
          <w:rFonts w:ascii="Times New Roman" w:hAnsi="Times New Roman"/>
          <w:color w:val="000000"/>
          <w:sz w:val="28"/>
        </w:rPr>
        <w:t xml:space="preserve">в учреждении (дарение подарков руководству учреждения в связи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с исполнением должностных обязанностей, склонение работников к совершению коррупционных правонарушений, получение или дача взятки, понуждение получателей услуг (проживающих), а также их представителей к сбору денег, передача имущества работникам учреждения) работники ответили отрицательно либо ответили, </w:t>
      </w:r>
      <w:r>
        <w:rPr>
          <w:rFonts w:ascii="Times New Roman" w:hAnsi="Times New Roman"/>
          <w:color w:val="000000"/>
          <w:sz w:val="28"/>
        </w:rPr>
        <w:t>что такие факты им не известны. Кроме того по результатам опроса все работники ответили, что в учреждении в 3 и 4 кварталах 2025 года провод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ились </w:t>
      </w:r>
      <w:r>
        <w:rPr>
          <w:rStyle w:val="Style_2_ch"/>
          <w:rFonts w:ascii="Times New Roman" w:hAnsi="Times New Roman"/>
          <w:color w:val="000000"/>
          <w:sz w:val="28"/>
        </w:rPr>
        <w:t>мероприятия, направленные на разъяснение законодательства в сфере противодействия коррупции, работники ознакомлены с Антикоррупционной политикой учреждения, им известно куда обращаться в случае необходимости для сообщений о фактах коррупции.</w:t>
      </w:r>
    </w:p>
    <w:p w14:paraId="74000000">
      <w:pPr>
        <w:spacing w:after="0" w:line="228" w:lineRule="auto"/>
        <w:ind w:firstLine="709" w:left="0"/>
        <w:jc w:val="both"/>
        <w:rPr>
          <w:rStyle w:val="Style_3_ch"/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t>Н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t xml:space="preserve">а официальном сайте учреждения имеется раздел «Противодействие коррупции». В ходе проверки лицу, </w:t>
      </w:r>
      <w:r>
        <w:rPr>
          <w:rFonts w:ascii="Times New Roman" w:hAnsi="Times New Roman"/>
          <w:b w:val="0"/>
          <w:color w:val="000000"/>
          <w:sz w:val="28"/>
          <w:u w:val="none"/>
        </w:rPr>
        <w:t>ответственному за профилактику коррупционных и иных правонарушений, даны рекомендации по наполнению подраздела «Противодействие коррупции» официального сайта учреждения.</w:t>
      </w:r>
    </w:p>
    <w:p w14:paraId="75000000">
      <w:pPr>
        <w:spacing w:after="0" w:line="228" w:lineRule="auto"/>
        <w:ind w:firstLine="709" w:left="0"/>
        <w:jc w:val="both"/>
        <w:rPr>
          <w:rStyle w:val="Style_3_ch"/>
          <w:rFonts w:ascii="Times New Roman" w:hAnsi="Times New Roman"/>
          <w:b w:val="1"/>
          <w:color w:val="000000"/>
          <w:sz w:val="28"/>
          <w:u w:val="single"/>
        </w:rPr>
      </w:pPr>
      <w:r>
        <w:rPr>
          <w:rStyle w:val="Style_3_ch"/>
          <w:rFonts w:ascii="Times New Roman" w:hAnsi="Times New Roman"/>
          <w:b w:val="1"/>
          <w:color w:val="000000"/>
          <w:sz w:val="28"/>
          <w:u w:val="single"/>
        </w:rPr>
        <w:t>Необходимо:</w:t>
      </w:r>
    </w:p>
    <w:p w14:paraId="76000000">
      <w:pPr>
        <w:spacing w:after="0" w:line="228" w:lineRule="auto"/>
        <w:ind w:firstLine="709" w:left="0"/>
        <w:jc w:val="both"/>
        <w:rPr>
          <w:rStyle w:val="Style_3_ch"/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привести </w:t>
      </w:r>
      <w:r>
        <w:rPr>
          <w:rFonts w:ascii="Times New Roman" w:hAnsi="Times New Roman"/>
          <w:color w:val="000000"/>
          <w:sz w:val="28"/>
        </w:rPr>
        <w:t xml:space="preserve">раздел «Противодействие коррупции» </w:t>
      </w:r>
      <w:r>
        <w:rPr>
          <w:rFonts w:ascii="Times New Roman" w:hAnsi="Times New Roman"/>
          <w:color w:val="000000"/>
          <w:sz w:val="28"/>
        </w:rPr>
        <w:t xml:space="preserve">официального сайта учреждения </w:t>
      </w:r>
      <w:r>
        <w:rPr>
          <w:rFonts w:ascii="Times New Roman" w:hAnsi="Times New Roman"/>
          <w:color w:val="000000"/>
          <w:sz w:val="28"/>
        </w:rPr>
        <w:t xml:space="preserve">в соответствие с требованиями приказа </w:t>
      </w:r>
      <w:r>
        <w:rPr>
          <w:rFonts w:ascii="Times New Roman" w:hAnsi="Times New Roman"/>
          <w:color w:val="000000"/>
          <w:sz w:val="28"/>
        </w:rPr>
        <w:t xml:space="preserve">Министерства труда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и социальной защиты Российской Федерации </w:t>
      </w:r>
      <w:r>
        <w:rPr>
          <w:rFonts w:ascii="Times New Roman" w:hAnsi="Times New Roman"/>
          <w:color w:val="000000"/>
          <w:sz w:val="28"/>
        </w:rPr>
        <w:t>от 07.10.2013 № 530н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77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78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79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7A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Главный специалист</w:t>
      </w:r>
    </w:p>
    <w:p w14:paraId="7B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тдела по работе с персоналом                                                                 М.А. Бедусенко</w:t>
      </w:r>
    </w:p>
    <w:p w14:paraId="7C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7D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Главный специалист</w:t>
      </w:r>
    </w:p>
    <w:p w14:paraId="7E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отдела по работе с персоналом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                Т.В.Солопова</w:t>
      </w:r>
    </w:p>
    <w:p w14:paraId="7F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0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1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Ознакомлен:</w:t>
      </w:r>
    </w:p>
    <w:p w14:paraId="82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3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И.о. д</w:t>
      </w:r>
      <w:r>
        <w:rPr>
          <w:rFonts w:ascii="Times New Roman" w:hAnsi="Times New Roman"/>
          <w:color w:val="000000"/>
          <w:sz w:val="28"/>
        </w:rPr>
        <w:t xml:space="preserve">иректора ГБУСОН РО </w:t>
      </w:r>
    </w:p>
    <w:p w14:paraId="84000000">
      <w:pPr>
        <w:spacing w:after="0" w:line="228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Самарский дом инвалидов</w:t>
      </w:r>
      <w:r>
        <w:rPr>
          <w:rFonts w:ascii="Times New Roman" w:hAnsi="Times New Roman"/>
          <w:color w:val="000000"/>
          <w:sz w:val="28"/>
        </w:rPr>
        <w:t xml:space="preserve">»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И.В.Ляшенко</w:t>
      </w:r>
    </w:p>
    <w:sectPr>
      <w:headerReference r:id="rId1" w:type="default"/>
      <w:pgSz w:h="16848" w:orient="portrait" w:w="11908"/>
      <w:pgMar w:bottom="1134" w:footer="709" w:gutter="0" w:header="709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211"/>
      </w:pPr>
    </w:lvl>
    <w:lvl w:ilvl="1">
      <w:start w:val="1"/>
      <w:numFmt w:val="lowerLetter"/>
      <w:lvlText w:val="%2."/>
      <w:lvlJc w:val="left"/>
      <w:pPr>
        <w:ind w:hanging="360" w:left="1648"/>
      </w:pPr>
    </w:lvl>
    <w:lvl w:ilvl="2">
      <w:start w:val="1"/>
      <w:numFmt w:val="lowerRoman"/>
      <w:lvlText w:val="%3."/>
      <w:lvlJc w:val="right"/>
      <w:pPr>
        <w:ind w:hanging="180" w:left="2368"/>
      </w:pPr>
    </w:lvl>
    <w:lvl w:ilvl="3">
      <w:start w:val="1"/>
      <w:numFmt w:val="decimal"/>
      <w:lvlText w:val="%4."/>
      <w:lvlJc w:val="left"/>
      <w:pPr>
        <w:ind w:hanging="360" w:left="3088"/>
      </w:pPr>
    </w:lvl>
    <w:lvl w:ilvl="4">
      <w:start w:val="1"/>
      <w:numFmt w:val="lowerLetter"/>
      <w:lvlText w:val="%5."/>
      <w:lvlJc w:val="left"/>
      <w:pPr>
        <w:ind w:hanging="360" w:left="3808"/>
      </w:pPr>
    </w:lvl>
    <w:lvl w:ilvl="5">
      <w:start w:val="1"/>
      <w:numFmt w:val="lowerRoman"/>
      <w:lvlText w:val="%6."/>
      <w:lvlJc w:val="right"/>
      <w:pPr>
        <w:ind w:hanging="180" w:left="4528"/>
      </w:pPr>
    </w:lvl>
    <w:lvl w:ilvl="6">
      <w:start w:val="1"/>
      <w:numFmt w:val="decimal"/>
      <w:lvlText w:val="%7."/>
      <w:lvlJc w:val="left"/>
      <w:pPr>
        <w:ind w:hanging="360" w:left="5248"/>
      </w:pPr>
    </w:lvl>
    <w:lvl w:ilvl="7">
      <w:start w:val="1"/>
      <w:numFmt w:val="lowerLetter"/>
      <w:lvlText w:val="%8."/>
      <w:lvlJc w:val="left"/>
      <w:pPr>
        <w:ind w:hanging="360" w:left="5968"/>
      </w:pPr>
    </w:lvl>
    <w:lvl w:ilvl="8">
      <w:start w:val="1"/>
      <w:numFmt w:val="lowerRoman"/>
      <w:lvlText w:val="%9."/>
      <w:lvlJc w:val="right"/>
      <w:pPr>
        <w:ind w:hanging="180" w:left="6688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4" w:type="paragraph">
    <w:name w:val="Style3"/>
    <w:basedOn w:val="Style_2"/>
    <w:link w:val="Style_4_ch"/>
    <w:pPr>
      <w:widowControl w:val="0"/>
      <w:spacing w:after="0" w:line="322" w:lineRule="exact"/>
      <w:ind w:firstLine="734" w:left="0"/>
      <w:jc w:val="both"/>
    </w:pPr>
    <w:rPr>
      <w:rFonts w:ascii="Times New Roman" w:hAnsi="Times New Roman"/>
      <w:sz w:val="24"/>
    </w:rPr>
  </w:style>
  <w:style w:styleId="Style_4_ch" w:type="character">
    <w:name w:val="Style3"/>
    <w:basedOn w:val="Style_2_ch"/>
    <w:link w:val="Style_4"/>
    <w:rPr>
      <w:rFonts w:ascii="Times New Roman" w:hAnsi="Times New Roman"/>
      <w:sz w:val="2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2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2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formattext"/>
    <w:basedOn w:val="Style_2"/>
    <w:link w:val="Style_10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10_ch" w:type="character">
    <w:name w:val="formattext"/>
    <w:basedOn w:val="Style_2_ch"/>
    <w:link w:val="Style_10"/>
    <w:rPr>
      <w:rFonts w:ascii="Times New Roman" w:hAnsi="Times New Roman"/>
      <w:sz w:val="24"/>
    </w:rPr>
  </w:style>
  <w:style w:styleId="Style_11" w:type="paragraph">
    <w:name w:val="heading 3"/>
    <w:next w:val="Style_2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toc 10"/>
    <w:next w:val="Style_2"/>
    <w:link w:val="Style_12_ch"/>
    <w:pPr>
      <w:ind w:firstLine="0" w:left="1800"/>
    </w:pPr>
  </w:style>
  <w:style w:styleId="Style_12_ch" w:type="character">
    <w:name w:val="toc 10"/>
    <w:link w:val="Style_12"/>
  </w:style>
  <w:style w:styleId="Style_13" w:type="paragraph">
    <w:name w:val="Balloon Text"/>
    <w:basedOn w:val="Style_2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toc 3"/>
    <w:next w:val="Style_2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rFonts w:ascii="inherit" w:hAnsi="inherit"/>
      <w:color w:val="040465"/>
      <w:u w:val="single"/>
    </w:rPr>
  </w:style>
  <w:style w:styleId="Style_17_ch" w:type="character">
    <w:name w:val="Hyperlink"/>
    <w:link w:val="Style_17"/>
    <w:rPr>
      <w:rFonts w:ascii="inherit" w:hAnsi="inherit"/>
      <w:color w:val="040465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3" w:type="paragraph">
    <w:name w:val="Body Text"/>
    <w:basedOn w:val="Style_2"/>
    <w:link w:val="Style_3_ch"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3_ch" w:type="character">
    <w:name w:val="Body Text"/>
    <w:basedOn w:val="Style_2_ch"/>
    <w:link w:val="Style_3"/>
    <w:rPr>
      <w:rFonts w:ascii="Times New Roman" w:hAnsi="Times New Roman"/>
      <w:b w:val="1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List Paragraph"/>
    <w:basedOn w:val="Style_2"/>
    <w:link w:val="Style_23_ch"/>
    <w:pPr>
      <w:ind w:firstLine="0"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2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Font Style13"/>
    <w:link w:val="Style_26_ch"/>
    <w:rPr>
      <w:rFonts w:ascii="Times New Roman" w:hAnsi="Times New Roman"/>
      <w:sz w:val="26"/>
    </w:rPr>
  </w:style>
  <w:style w:styleId="Style_26_ch" w:type="character">
    <w:name w:val="Font Style13"/>
    <w:link w:val="Style_26"/>
    <w:rPr>
      <w:rFonts w:ascii="Times New Roman" w:hAnsi="Times New Roman"/>
      <w:sz w:val="26"/>
    </w:rPr>
  </w:style>
  <w:style w:styleId="Style_27" w:type="paragraph">
    <w:name w:val="Title"/>
    <w:next w:val="Style_2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styleId="Style_30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2026-03-18T10:08:56Z</dcterms:modified>
</cp:coreProperties>
</file>